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DA" w:rsidRPr="006E6B96" w:rsidRDefault="00B868CB" w:rsidP="00881ADA">
      <w:pPr>
        <w:autoSpaceDE w:val="0"/>
        <w:autoSpaceDN w:val="0"/>
        <w:adjustRightInd w:val="0"/>
        <w:spacing w:after="0" w:line="240" w:lineRule="auto"/>
        <w:ind w:left="7788" w:right="-1" w:firstLine="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вне</w:t>
      </w:r>
      <w:r w:rsidR="00881ADA" w:rsidRPr="006E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</w:t>
      </w:r>
    </w:p>
    <w:p w:rsidR="00881ADA" w:rsidRPr="006E6B96" w:rsidRDefault="00601B5C" w:rsidP="00881ADA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</w:t>
      </w:r>
      <w:r w:rsidR="00881ADA" w:rsidRPr="006E6B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Иванова</w:t>
      </w:r>
    </w:p>
    <w:p w:rsidR="00881ADA" w:rsidRPr="006E6B96" w:rsidRDefault="00881ADA" w:rsidP="00881ADA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DA" w:rsidRPr="006E6B96" w:rsidRDefault="00881ADA" w:rsidP="00881ADA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DA" w:rsidRPr="006E6B96" w:rsidRDefault="00881ADA" w:rsidP="00881A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ИВАНОВСКАЯ ГОРОДСКАЯ ДУМА </w:t>
      </w:r>
    </w:p>
    <w:p w:rsidR="00881ADA" w:rsidRPr="006E6B96" w:rsidRDefault="00470F5C" w:rsidP="00881A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="00881ADA" w:rsidRPr="006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881ADA" w:rsidRPr="006E6B96" w:rsidRDefault="00881ADA" w:rsidP="00881AD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DA" w:rsidRPr="006E6B96" w:rsidRDefault="00881ADA" w:rsidP="00881A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81ADA" w:rsidRPr="006E6B96" w:rsidRDefault="00881ADA" w:rsidP="00881ADA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DA" w:rsidRPr="006E6B96" w:rsidRDefault="00881ADA" w:rsidP="00881ADA">
      <w:pPr>
        <w:tabs>
          <w:tab w:val="left" w:leader="underscore" w:pos="3413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                                                                                           №</w:t>
      </w:r>
    </w:p>
    <w:p w:rsidR="00881ADA" w:rsidRDefault="00881ADA" w:rsidP="00881AD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88" w:rsidRPr="006E6B96" w:rsidRDefault="00511B88" w:rsidP="00881AD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B62" w:rsidRPr="00470F5C" w:rsidRDefault="00881ADA" w:rsidP="00A14B62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r w:rsidR="00604F7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орядок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81ADA" w:rsidRPr="00470F5C" w:rsidRDefault="00327880" w:rsidP="00881ADA">
      <w:pPr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предоставления жилых помещений муниципального специализированного жилищного фонда</w:t>
      </w:r>
    </w:p>
    <w:p w:rsidR="00881ADA" w:rsidRPr="00470F5C" w:rsidRDefault="00881ADA" w:rsidP="00881ADA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881ADA" w:rsidRPr="00470F5C" w:rsidRDefault="004D27CD" w:rsidP="007275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27529" w:rsidRPr="00470F5C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</w:t>
      </w:r>
      <w:r w:rsidR="004E6068" w:rsidRPr="00470F5C">
        <w:rPr>
          <w:rFonts w:ascii="Times New Roman" w:hAnsi="Times New Roman" w:cs="Times New Roman"/>
          <w:color w:val="000000"/>
          <w:sz w:val="28"/>
          <w:szCs w:val="28"/>
        </w:rPr>
        <w:t>пункта 4 части 1 статьи 14 Жилищного кодекса</w:t>
      </w:r>
      <w:r w:rsidR="00AA10D1" w:rsidRPr="00470F5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статьи 32</w:t>
      </w:r>
      <w:r w:rsidR="00727529" w:rsidRPr="00470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0D1" w:rsidRPr="00470F5C">
        <w:rPr>
          <w:rFonts w:ascii="Times New Roman" w:hAnsi="Times New Roman" w:cs="Times New Roman"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727529" w:rsidRPr="00470F5C">
        <w:rPr>
          <w:rFonts w:ascii="Times New Roman" w:hAnsi="Times New Roman" w:cs="Times New Roman"/>
          <w:color w:val="000000"/>
          <w:sz w:val="28"/>
          <w:szCs w:val="28"/>
        </w:rPr>
        <w:t>, руководствуясь статьей 31 Устава города Иванова, Ивановская городская Дума РЕШИЛА:</w:t>
      </w:r>
    </w:p>
    <w:p w:rsidR="00881ADA" w:rsidRPr="00470F5C" w:rsidRDefault="00881ADA" w:rsidP="00881ADA">
      <w:pPr>
        <w:pStyle w:val="ConsPlusNormal"/>
        <w:jc w:val="both"/>
        <w:rPr>
          <w:sz w:val="28"/>
          <w:szCs w:val="28"/>
        </w:rPr>
      </w:pPr>
    </w:p>
    <w:p w:rsidR="00881ADA" w:rsidRPr="00470F5C" w:rsidRDefault="00727529" w:rsidP="0032788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proofErr w:type="gramStart"/>
      <w:r w:rsidR="00881A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Внести в </w:t>
      </w:r>
      <w:r w:rsidR="00604F7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орядок </w:t>
      </w:r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предоставления жилых помещений муниципального специализированного жилищного фонда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утвержденный решением Ивановской городской Думы от 28.05.2008 № 793 </w:t>
      </w:r>
      <w:r w:rsidR="00881A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11B8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0116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редакции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</w:t>
      </w:r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ешений Ивановской городской Думы от 25.02.2009 № 1008, от 27.01.2010 № 1253, от 29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.09.2010 № 102, от 28.11.2012 № </w:t>
      </w:r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507, от 03.07.2013 № 597, от 23.12.2015 № 121, от 25.05.2016 № 205, от 02.11.2016 № 282, от 29.03.2017 № 358, от 28.06.2017 № 407, от 25.10.2017 № 457, от 28.03.2018 № 535</w:t>
      </w:r>
      <w:proofErr w:type="gramEnd"/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 18.09.2019 № 795, от 25.03.2020 № 876</w:t>
      </w:r>
      <w:r w:rsidR="00AA10D1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 18.12.2024 № 645, от 21.08.2025 № 730</w:t>
      </w:r>
      <w:r w:rsidR="00511B8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</w:t>
      </w:r>
      <w:r w:rsidR="00881A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следующ</w:t>
      </w:r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ие</w:t>
      </w:r>
      <w:r w:rsidR="00881A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изменени</w:t>
      </w:r>
      <w:r w:rsidR="0032788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881A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F941B3" w:rsidRPr="00470F5C" w:rsidRDefault="00C0610A" w:rsidP="00677979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1.1. </w:t>
      </w:r>
      <w:r w:rsidR="00604F7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941B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Пункт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 раздела 1</w:t>
      </w:r>
      <w:r w:rsidR="0072752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дополнить абзацем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следующего содержания</w:t>
      </w:r>
      <w:r w:rsidR="00F941B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727529" w:rsidRPr="00470F5C" w:rsidRDefault="00F941B3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D17D8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жилые помещения,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специально приспособленные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граждан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-инвалидов</w:t>
      </w:r>
      <w:r w:rsidR="0061275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нарушением опорно-двигательного аппарата </w:t>
      </w:r>
      <w:r w:rsidR="00A14B6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семей, имеющих детей-инвалидов с нарушением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опорно-двигательного аппарата</w:t>
      </w:r>
      <w:proofErr w:type="gramStart"/>
      <w:r w:rsidR="00626B9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»;</w:t>
      </w:r>
      <w:proofErr w:type="gramEnd"/>
    </w:p>
    <w:p w:rsidR="00FD3EE0" w:rsidRPr="00470F5C" w:rsidRDefault="00677979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1.2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Пункт 1.5 раздела 1 дополнить абзацем следующего содержания:</w:t>
      </w:r>
    </w:p>
    <w:p w:rsidR="00FD3EE0" w:rsidRPr="00470F5C" w:rsidRDefault="00E84AD8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Фонд жилых помещений, указанных в </w:t>
      </w:r>
      <w:r w:rsidR="00604F7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абзаце 6 пункта 1.3 настоящего П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орядка, формируется за счет </w:t>
      </w:r>
      <w:r w:rsidR="0061275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имеющихся 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свободных (незаселенных)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жилых помещений, специально приспособленных для граждан-инвалидов</w:t>
      </w:r>
      <w:r w:rsidR="00CE779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нарушением опорно-двигательного аппарата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семей, имеющих детей-инвалидов с нарушением опорно-двигательного аппарата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.»;</w:t>
      </w:r>
    </w:p>
    <w:p w:rsidR="00C0610A" w:rsidRPr="00470F5C" w:rsidRDefault="00677979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 пункте 1.8 раздела 1:</w:t>
      </w:r>
    </w:p>
    <w:p w:rsidR="00C0610A" w:rsidRPr="00470F5C" w:rsidRDefault="00677979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</w:t>
      </w:r>
      <w:r w:rsidR="009F5C5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AC24B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Абзац</w:t>
      </w:r>
      <w:r w:rsidR="003132F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первый 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изложить в следующей редакции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55EBB" w:rsidRPr="00470F5C" w:rsidRDefault="00C0610A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811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1.18. 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Решение о предоставлении специализированного жилого помещения является основанием для заключения с гражданином договора найма специализированного жилого помещения, указанного в абзацах 2-5 пункта 1.3 настоящего Порядка, договора безвозмездного пользования </w:t>
      </w:r>
      <w:r w:rsidR="001750A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жилым помещением 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специализированного 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жилищного фонда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указанного в абзаце 6 пункта 1.3 настоящего Порядка</w:t>
      </w:r>
      <w:proofErr w:type="gramStart"/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.»;</w:t>
      </w:r>
      <w:proofErr w:type="gramEnd"/>
    </w:p>
    <w:p w:rsidR="00C55EBB" w:rsidRPr="00470F5C" w:rsidRDefault="00677979" w:rsidP="005C381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C55EB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Абзац второй дополнить предложением</w:t>
      </w:r>
      <w:r w:rsidR="001750A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0610A" w:rsidRPr="00470F5C" w:rsidRDefault="001750A5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 договора</w:t>
      </w:r>
      <w:r w:rsidR="00A130C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безвозмездного пользования</w:t>
      </w:r>
      <w:r w:rsidR="00C0610A" w:rsidRPr="00470F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жилым помещением 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специализированного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жилищного фонда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прилагается к настоящему </w:t>
      </w:r>
      <w:r w:rsidR="00AD4AE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Порядку (Приложение</w:t>
      </w:r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proofErr w:type="gramStart"/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</w:t>
      </w:r>
      <w:proofErr w:type="gramEnd"/>
      <w:r w:rsidR="00C0610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750A5" w:rsidRPr="00470F5C" w:rsidRDefault="00677979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</w:t>
      </w:r>
      <w:r w:rsidR="001750A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.3. Абзац третий изложить в следующей редакции:</w:t>
      </w:r>
    </w:p>
    <w:p w:rsidR="001750A5" w:rsidRPr="00470F5C" w:rsidRDefault="001750A5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«В случае если гражданин, в отношении которого принято решение о предоставлении специализированного жилого помещения, в течение месяца с даты его уведомления о принятом решении не подписал договор найма специализированного жилого помещения, договор безвозмездного пользования 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жилым помещением специализированного жилищного фонда</w:t>
      </w:r>
      <w:r w:rsidR="00A23A6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не сообщил в </w:t>
      </w:r>
      <w:r w:rsidR="0067797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управление жилищно-коммунального хозяйства и жилищной политики Администрации</w:t>
      </w:r>
      <w:r w:rsidR="00A23A6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Иванова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невозможности подписать договор, решение о предоставлении специализированного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жилого помещения подлежит отмене путем внесения изменений в соответствующее постановление Администрации города Иванова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C0610A" w:rsidRPr="00470F5C" w:rsidRDefault="00677979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1.3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.4</w:t>
      </w:r>
      <w:r w:rsidR="00AC24B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</w:t>
      </w:r>
      <w:r w:rsidR="003F42A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восьмом</w:t>
      </w:r>
      <w:r w:rsidR="00AC24B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абзаце слова «служебного жилого помещения, жилого помещения в общежитии или жилого помещения маневренного фонда» заменить словами «жилого помещения муниципального специализированного жилищного фонда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913AAD" w:rsidRPr="00470F5C" w:rsidRDefault="00677979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1.4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Пункт 1.9 раздела 1 изложить в следующей редакции:</w:t>
      </w:r>
    </w:p>
    <w:p w:rsidR="00913AAD" w:rsidRPr="00470F5C" w:rsidRDefault="00913AAD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811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1.9.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Вселение нанимателя</w:t>
      </w:r>
      <w:r w:rsidR="00F578D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членов его семьи</w:t>
      </w:r>
      <w:r w:rsidR="00F578D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пользователя и членов его семьи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специализированное жилое помещение допускается только после заключения договора найма специализированного жилого помещения либо договора безвозмездного пользования жилым помещением специализированного жилищного фонда, в которых указываются члены семьи нанимателя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913AAD" w:rsidRPr="00470F5C" w:rsidRDefault="00677979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1.5</w:t>
      </w:r>
      <w:r w:rsidR="00913AA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AB14B1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Пункт 1.12 раздела 1 изложить в следующей редакции:</w:t>
      </w:r>
    </w:p>
    <w:p w:rsidR="00AB14B1" w:rsidRPr="00470F5C" w:rsidRDefault="00AB14B1" w:rsidP="00AB14B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811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1.12.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Расторжение договора найма специализированного жилого помещения, договора безвозмездного пользования жилым помещением специализированного жилищного фонда осуществляется в порядке, предусмотренном </w:t>
      </w:r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Жилищным </w:t>
      </w:r>
      <w:hyperlink r:id="rId12">
        <w:r w:rsidRPr="00470F5C">
          <w:rPr>
            <w:rStyle w:val="afb"/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u w:val="none"/>
            <w:lang w:eastAsia="ru-RU"/>
          </w:rPr>
          <w:t>кодексом</w:t>
        </w:r>
      </w:hyperlink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Российской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Федерации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800B6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  <w:proofErr w:type="gramEnd"/>
    </w:p>
    <w:p w:rsidR="00AB14B1" w:rsidRPr="00470F5C" w:rsidRDefault="00677979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1.6</w:t>
      </w:r>
      <w:r w:rsidR="00AB14B1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Пункт 1.13 раздела 1 изложить в следующей редакции:</w:t>
      </w:r>
    </w:p>
    <w:p w:rsidR="00AB14B1" w:rsidRPr="00470F5C" w:rsidRDefault="00AB14B1" w:rsidP="00AB14B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811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1.13.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 найма специализированного жилого помещения, договор безвозмездного пользования жилым помещением специализированного жилищного фонда прекращается в связи с утратой (разрушением) такого жилого помещения или по иным основаниям, предусмотренным </w:t>
      </w:r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Жилищным </w:t>
      </w:r>
      <w:hyperlink r:id="rId13">
        <w:r w:rsidRPr="00470F5C">
          <w:rPr>
            <w:rStyle w:val="afb"/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u w:val="none"/>
            <w:lang w:eastAsia="ru-RU"/>
          </w:rPr>
          <w:t>кодексом</w:t>
        </w:r>
      </w:hyperlink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Российской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Федерации, </w:t>
      </w:r>
      <w:r w:rsidR="000E5D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нормативными правовыми актами города Иванова</w:t>
      </w:r>
      <w:proofErr w:type="gramStart"/>
      <w:r w:rsidR="000E5D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AB14B1" w:rsidRPr="00470F5C" w:rsidRDefault="00677979" w:rsidP="00913AA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1.7</w:t>
      </w:r>
      <w:r w:rsidR="000E5DD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Пункт 1.15 раздела 1 изложить в следующей редакции:</w:t>
      </w:r>
    </w:p>
    <w:p w:rsidR="000E5DDA" w:rsidRPr="00470F5C" w:rsidRDefault="000E5DDA" w:rsidP="004D45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E811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1.15.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Наниматель</w:t>
      </w:r>
      <w:r w:rsidR="006512B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BF5FC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специализированного жилого помещения обязан информировать </w:t>
      </w:r>
      <w:proofErr w:type="spell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наймодателя</w:t>
      </w:r>
      <w:proofErr w:type="spellEnd"/>
      <w:r w:rsidR="006512B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BF5FC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найма специализированного жилого помещения, по договору безвозмездного пользования жилым помещением специализированного жилищного фонда, в течение двух месяцев со дня таких изменений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AC24B9" w:rsidRPr="00470F5C" w:rsidRDefault="009F5C53" w:rsidP="00C0610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AC24B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Дополнить разделом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6 следующего содержания</w:t>
      </w:r>
      <w:r w:rsidR="000A287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«6. Предоставление специально 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приспособленных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жилых помещений гражданам с нарушением опорно-двигательного аппарата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6.1. Специально 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приспособленные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жилые помещения муниципального жилищного фонда предоставляются гражданам-инвалидам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нарушением </w:t>
      </w:r>
      <w:proofErr w:type="spellStart"/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опорн</w:t>
      </w:r>
      <w:proofErr w:type="gramStart"/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proofErr w:type="spellEnd"/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proofErr w:type="gramEnd"/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двигательного аппарата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семьям, имеющим детей-инвалидов с нарушением опорно-двигательного аппарата, пользующимся креслами-колясками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</w:t>
      </w:r>
      <w:r w:rsidR="0034692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заявители,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инвалиды, семьи инвалидов)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чьи жилые помещения  признаны непригодными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прож</w:t>
      </w:r>
      <w:r w:rsidR="003132F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ивания на основании заключения </w:t>
      </w:r>
      <w:r w:rsidR="002716A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униц</w:t>
      </w:r>
      <w:r w:rsidR="002716A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ипальной комиссии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обследованию жилых помещен</w:t>
      </w:r>
      <w:r w:rsidR="002716A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ий инвалидов и общего имущества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многоквартирных домах, в кото</w:t>
      </w:r>
      <w:r w:rsidR="002716A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рых проживают инвалиды, в целях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их приспособления 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учетом потребностей инвалидов и обеспечения условий их доступности для инвалидов (далее - муниципальная комиссия)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многоквартирном 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доме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утвержденных постановлением Правительства Российской Федерации от 9.07.2016 № 649 «О мерах по приспособлению жилых помещений и общего имущества в многоквартирном доме с учетом потребностей инвалидов».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6.2. 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Жилые помещения специализированного жилищного фонда предоставляются гражданам, указанным в пункте 6.1 настоящего Порядка,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="002716A3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договорам безвозмездного пользования жилым помещением специализированного жилищного фонда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виде благоустроенных </w:t>
      </w:r>
      <w:r w:rsidR="00D1191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специально приспособленных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квартир по но</w:t>
      </w:r>
      <w:r w:rsidR="00A4147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рме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предоста</w:t>
      </w:r>
      <w:r w:rsidR="0003131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вления площади ж</w:t>
      </w:r>
      <w:r w:rsidR="004E606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илого помещения, установленной </w:t>
      </w:r>
      <w:r w:rsidR="0003131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34502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ешение</w:t>
      </w:r>
      <w:r w:rsidR="0003131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34502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Ивановской городской Думы от 24.05.2005 № 513 </w:t>
      </w:r>
      <w:r w:rsidR="00FE19D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34502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установлении учетной нормы площади жилого помещения (учетная норма) и нормы предоставления площади жилого п</w:t>
      </w:r>
      <w:r w:rsidR="00FE19D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омещения (нормы предоставления)»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правом оформления регистрации по месту пребыван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 (при условии, что инвалид не является собственником</w:t>
      </w:r>
      <w:r w:rsidR="00D1191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(пользователем)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иного жилого помещения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территории города Иванова).</w:t>
      </w:r>
    </w:p>
    <w:p w:rsidR="00664F6E" w:rsidRPr="00470F5C" w:rsidRDefault="00D36E7D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Жилые помещения специализированного жилищного фонда предоставляются гражданам, указанным в пункте 6.1 настоящего Порядка, при наличии </w:t>
      </w:r>
      <w:r w:rsidR="00612753"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</w:t>
      </w:r>
      <w:r w:rsidR="004D451C"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специализированном жилищном</w:t>
      </w:r>
      <w:r w:rsidR="00612753"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фонде </w:t>
      </w:r>
      <w:r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свободных специально приспособленных жилых помещений для граждан</w:t>
      </w:r>
      <w:r w:rsidR="00664F6E" w:rsidRPr="00470F5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-инвалидов с нарушением опорно-двигательного аппарата и семьей, имеющих детей-инвалидов с нарушением опорно-двигательного аппарата. 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6.3. 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Основанием для рассмотрения вопроса о предоставлении гражданину жилого помещения в порядке, установленном настоящим разделом, является постановление Администрации города Иванова о признании жилого помещения непригодным для проживания инвалида и членов его семьи, и заявление соответствующего гражданина, поданное на имя Главы города Иванова через </w:t>
      </w:r>
      <w:r w:rsidR="002155A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управление жилищно-коммунального хозяйства и жилищной политики Администрации города Иванова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МКУ МФЦ, к которому прилагаются необходимые документы:</w:t>
      </w:r>
      <w:proofErr w:type="gramEnd"/>
    </w:p>
    <w:p w:rsidR="00E26AE7" w:rsidRPr="00470F5C" w:rsidRDefault="001C58E6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1)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26AE7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документ, удостоверяющий личность заявителя;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2) </w:t>
      </w:r>
      <w:r w:rsidR="003132F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заявление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документы, подтверждающие состав семьи </w:t>
      </w:r>
      <w:r w:rsidR="0034692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заявителя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(копии паспортов членов семьи, копии свидетельств о рождении членов семьи, не достигших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14-летнего возраста, копия свидетельства о заключении брака, судебные решения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признании членом семьи).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Заявитель вправе предоставить и иные документы, подтверждающие состав семьи;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справку, оформленную на инвалида о правах на недвижимое имущество, расположенное на территории города Иванова: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выписка из Единого государственного реестра недвижимости (дале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ЕГРН) о правах на имевшиеся (имеющиеся) объекты недвижимости, расположенные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территории города Иванова, выданная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ЕГРН и предоставление сведений, содержащихся в ЕГРН, его территориальными органами либо подведомственным ему федеральным государственным бюджетным учреждением, наделенным соответствующими полномочиями (далее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орган регистрации прав);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справка о наличии или отсутствии в собственности инвалида объектов недвижимого имущества, расположенных на территории города Иванова, выданная организацией, осуществляющей технический учет и техническую инвентаризацию объектов капитального строительства (для лиц, родившихся ранее 31.01.1998);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документ, на основании которого </w:t>
      </w:r>
      <w:r w:rsidR="0034692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инвалид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используют жилое помещение, занимаемое на момент подачи заявления: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выписка из ЕГРН об основных характеристиках и зарегистрированных правах на объект недвижимости, выданная органом регистрации прав;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правоустанавливающие документы на жилое помещение, права на которое не зарегистрированы в ЕГРН, но оформлены до 31.01.1998, выданные организацией, осуществляющей технический учет и техническую инвентаризацию объектов капитального строительства;</w:t>
      </w:r>
    </w:p>
    <w:p w:rsidR="006E14FA" w:rsidRPr="00470F5C" w:rsidRDefault="006E14FA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правоустанавливающие документы на жилое помещение, подтверждающие право пользования данным помещением (договор, ордер, решение о предоставлении жилого помещения и т.п.);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сведения о гражданах, зарегист</w:t>
      </w:r>
      <w:r w:rsidR="0034692E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рированных по месту жительства инвалида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виде копии поквартирной карточки, справки о гражданах, зарегистрированных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месту жительства заявителя;</w:t>
      </w:r>
    </w:p>
    <w:p w:rsidR="006E14FA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="006E14F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доверенность, оформленная в установленном порядке (в случае представления интересов гражданина уполномоченным лицом).</w:t>
      </w:r>
    </w:p>
    <w:p w:rsidR="001C58E6" w:rsidRPr="00470F5C" w:rsidRDefault="00E26AE7" w:rsidP="006E14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документы, подтверждающие наличие оснований предоставления специально оборудованного жилого помещения специализированного жилищного фонда, предусмотренных пунктом 6.1 настоящего Порядка: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-документы, удостоверяющие, что единственное жилое помещение граждан стало непригодным для проживания инвалида и членов его семьи (постановление Администрации города Иванова);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В соответствии с Федеральным законом от 27.07.2006 № 152-ФЗ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«О персональных данных» </w:t>
      </w:r>
      <w:r w:rsidR="002155A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управление жилищно-коммунального хозяйства и жилищной политики Администрации города Иванова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МКУ МФЦ запрашивает согласие заявителя и всех совершеннолетних членов его семьи на обработку персональных данных.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6.4. Заявитель вправе не представлять документы, предусмотр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енные подпунктом «а» подпункта 3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одпунктами «а» и «в» подпункта 4, подпунктом 5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пункт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6.3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настоящего Порядка. Для рассмотрения заявления о заключении договора </w:t>
      </w:r>
      <w:r w:rsidR="0021094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безвозмездного пользования жилым </w:t>
      </w:r>
      <w:r w:rsidR="00E26AE7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помещением специализированного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жилищного фонда </w:t>
      </w:r>
      <w:r w:rsidR="002155A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управление жилищно-коммунального хозяйства и жилищной политики Администрации города Иванова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запрашивает документы (их копии или содержащиеся в них сведения), если они не были представлены Заявителем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собственной инициативе.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Заявитель вправе не представлять документы, предусмотренные </w:t>
      </w:r>
      <w:r w:rsidR="005C18C1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абзацем 2 подпункта 2 пункта 6.3. настоящего Порядка, находящиеся в распоряжении Администрации города Иванова.</w:t>
      </w:r>
    </w:p>
    <w:p w:rsidR="001C58E6" w:rsidRPr="00470F5C" w:rsidRDefault="001C58E6" w:rsidP="00D17D84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6.5. Жилое помещение предоставляется 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инвалиду (семье инвалида)</w:t>
      </w:r>
      <w:r w:rsidR="00D17D8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договору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безвозмездного пользования жилым помещением специализированного жилищного фонда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срок подтверждаемой инвалидности лица, а в случае установления инвалидности бессрочно - сроком 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пять лет с 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возможностью заключения на новый срок по решению Администрации города Иванова</w:t>
      </w:r>
      <w:r w:rsidR="004456AA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 безвозмездного пользования жилым помещением специализированного жилищного фонда </w:t>
      </w:r>
      <w:r w:rsidR="001D12C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может быть заключен на новый пятилетний срок нео</w:t>
      </w:r>
      <w:r w:rsidR="00D17D84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днократно.</w:t>
      </w:r>
    </w:p>
    <w:p w:rsidR="004456AA" w:rsidRPr="00470F5C" w:rsidRDefault="001324DF" w:rsidP="004456A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6.6. Отсутствие специально приспособленного жилого помещения муниципального жилищного фонда города Иванова является основанием для принятия решения об отказе в предоставлении специально приспособленного жилого пом</w:t>
      </w:r>
      <w:r w:rsidR="00F578DD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ещения муниципального жилищного фонда.</w:t>
      </w:r>
    </w:p>
    <w:p w:rsidR="001C58E6" w:rsidRPr="00470F5C" w:rsidRDefault="001C58E6" w:rsidP="001C58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1324D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.7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Прекращение оснований нуждаемости инвалида в приспособленном жилом помещении, указанных в пункте 6.1 настоящего Порядка, либо смерть инвалида является основанием прекращения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договора безвозмездного пользования жилым помещением специализированного жилищного </w:t>
      </w:r>
      <w:r w:rsidR="006512B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фонда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освобождения жилого помещения членами семьи инвалида.</w:t>
      </w:r>
    </w:p>
    <w:p w:rsidR="001C58E6" w:rsidRPr="00470F5C" w:rsidRDefault="001324DF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6.8</w:t>
      </w:r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Освобождаемое специально </w:t>
      </w:r>
      <w:r w:rsidR="00FD3EE0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приспособленное</w:t>
      </w:r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жилое помещение подлежит предоставлению другим гражданам, указанным в пункте 6.1 настоящего Раздела</w:t>
      </w:r>
      <w:proofErr w:type="gramStart"/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93246B" w:rsidRPr="00470F5C" w:rsidRDefault="005C3816" w:rsidP="0093246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1C58E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Дополнить Порядок приложением</w:t>
      </w:r>
      <w:r w:rsidR="00415A5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согласно приложению</w:t>
      </w:r>
      <w:r w:rsidR="00AD1FBF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настоящему решению.</w:t>
      </w:r>
      <w:r w:rsidR="0093246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15A56" w:rsidRPr="00470F5C" w:rsidRDefault="005C3816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415A5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415A56" w:rsidRPr="00470F5C" w:rsidRDefault="005C3816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415A56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Опубликовать настоящее решение в газете «Рабочий край» и разместить на официальном сайте города Иванова, сайте Ивановской городской Думы в сети Интернет.</w:t>
      </w:r>
    </w:p>
    <w:p w:rsidR="00415A56" w:rsidRPr="00470F5C" w:rsidRDefault="00415A56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5A56" w:rsidRPr="00470F5C" w:rsidRDefault="00415A56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5A56" w:rsidRPr="00470F5C" w:rsidRDefault="00415A56" w:rsidP="00415A5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21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3"/>
        <w:gridCol w:w="5114"/>
      </w:tblGrid>
      <w:tr w:rsidR="00415A56" w:rsidRPr="00470F5C" w:rsidTr="003454DE">
        <w:trPr>
          <w:trHeight w:val="584"/>
        </w:trPr>
        <w:tc>
          <w:tcPr>
            <w:tcW w:w="5083" w:type="dxa"/>
          </w:tcPr>
          <w:p w:rsidR="00415A56" w:rsidRPr="00470F5C" w:rsidRDefault="006512B8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Глава</w:t>
            </w:r>
            <w:r w:rsidR="00415A56"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города Иванова</w:t>
            </w:r>
          </w:p>
          <w:p w:rsidR="00415A56" w:rsidRPr="00470F5C" w:rsidRDefault="00415A56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</w:t>
            </w:r>
          </w:p>
          <w:p w:rsidR="006512B8" w:rsidRPr="00470F5C" w:rsidRDefault="006512B8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                </w:t>
            </w:r>
          </w:p>
          <w:p w:rsidR="00415A56" w:rsidRPr="00470F5C" w:rsidRDefault="00415A56" w:rsidP="002155A9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</w:t>
            </w:r>
            <w:r w:rsidR="002155A9"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М.А.Комиссаров</w:t>
            </w:r>
          </w:p>
        </w:tc>
        <w:tc>
          <w:tcPr>
            <w:tcW w:w="5114" w:type="dxa"/>
          </w:tcPr>
          <w:p w:rsidR="00415A56" w:rsidRPr="00470F5C" w:rsidRDefault="00415A56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   Председатель </w:t>
            </w:r>
          </w:p>
          <w:p w:rsidR="00415A56" w:rsidRPr="00470F5C" w:rsidRDefault="00415A56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Ивановской городской Думы </w:t>
            </w:r>
          </w:p>
          <w:p w:rsidR="00415A56" w:rsidRPr="00470F5C" w:rsidRDefault="00415A56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                     </w:t>
            </w:r>
          </w:p>
          <w:p w:rsidR="00415A56" w:rsidRPr="00470F5C" w:rsidRDefault="00415A56" w:rsidP="00415A56">
            <w:pPr>
              <w:tabs>
                <w:tab w:val="left" w:pos="5245"/>
              </w:tabs>
              <w:autoSpaceDE w:val="0"/>
              <w:autoSpaceDN w:val="0"/>
              <w:adjustRightInd w:val="0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70F5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              А.С. Кузьмичев                              </w:t>
            </w:r>
          </w:p>
        </w:tc>
      </w:tr>
    </w:tbl>
    <w:p w:rsidR="004456AA" w:rsidRDefault="004456AA" w:rsidP="001324D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81127" w:rsidRPr="00470F5C" w:rsidRDefault="00E81127" w:rsidP="001324D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1679EB" w:rsidRPr="00470F5C" w:rsidRDefault="001679EB" w:rsidP="00E84AD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Утвержден</w:t>
      </w:r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решением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Ивановской городской Думы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от                №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Договор</w:t>
      </w:r>
    </w:p>
    <w:p w:rsidR="001679EB" w:rsidRPr="00470F5C" w:rsidRDefault="004D451C" w:rsidP="004D45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безвозмездного пользования жилым помещением специализированного жилищного фонда</w:t>
      </w:r>
    </w:p>
    <w:p w:rsidR="004D451C" w:rsidRPr="00470F5C" w:rsidRDefault="004D451C" w:rsidP="004D45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Иваново                                                      "____" _____________ 20 __ г.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Администрация  города  Иванова  в  лице  _______________________________________ _____________,   действующего  от  имени  собственника  жилого  помещения  городского  округа  Иваново  на основании доверенности от "____" ____________ 20__ г. № _____, именуемая в дальнейшем   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   с    одной    стороны,   и      граждани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н(</w:t>
      </w:r>
      <w:proofErr w:type="spellStart"/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</w:t>
      </w:r>
      <w:proofErr w:type="spell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именуемый  в  дальнейшем 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 другой стороны, заключили настоящий договор о нижеследующем.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Предмет договора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1.1.  По  настоящему  договору 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Собственник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предоставляет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Пользователю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срочное безвозмездное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владение и пользование для проживания находящееся в муниципальной собственности    жилое   помещение,   состоящее   из   ____   комна</w:t>
      </w:r>
      <w:proofErr w:type="gramStart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т(</w:t>
      </w:r>
      <w:proofErr w:type="spellStart"/>
      <w:proofErr w:type="gram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proofErr w:type="spellEnd"/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  в _______________  квартире  (доме)  общей площадью _______ кв. метров, в том числе   жилой   площадью  _______  кв.  </w:t>
      </w:r>
      <w:r w:rsidR="004E606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метров, расположенное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по  адресу: ___________________________________________________________________, с  правом  оформления  регистрации  по  месту  пребывания  на срок действия настоящего договора. 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Характеристика   предоставляемого жилого   помещения, его технического </w:t>
      </w:r>
      <w:r w:rsidR="004E606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состояния, 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также  санитарно-технического и иного оборудования,  находящегося   в  нем,  содержится   в  техническом паспорте жилого помещения.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1.2. Совместно с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Пользователем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жилом помещении будут проживать: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1) __________________________________________________________________;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___________________________________________________________________;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3) ___________________________________________________________________.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1.3.  Лица,  проживающие  совместно с </w:t>
      </w:r>
      <w:r w:rsidR="004D451C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Пользователем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пользуются равными с ним   правами   и   несут   солидарную  ответственность  по  обязательствам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вытекающим из настоящего договора.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1.4.   Жилое   помещение  отнесено  к  муниципальному  жилищному  фонду специализированного использования на основании постановления Администрации города Иванова от "__" ______ 20__ г. № ___.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1.5.    Жилое   помещение   предоставлено  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Пользователю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на   основании постановления Администрации города Иванова от "__" ________ 20__ г. № ___.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II. Права и обязанности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 (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членов его семьи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2.1.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имеет право: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2.1.1. на использование жилого помещения для проживания, в том числе с членами семьи;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2.1.2. на пользование общим имуществом в многоквартирном доме;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2.1.4. на расторжение в любое время настоящего Дого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вора;</w:t>
      </w:r>
    </w:p>
    <w:p w:rsidR="001679EB" w:rsidRPr="00470F5C" w:rsidRDefault="002C3DA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Пользователь 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может иметь иные права, предусмотренные законодательством.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обязан: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2.2.1. использовать жилое помещение по назначению и в пределах, установленных Жилищным кодексом Российской Федерации;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2.2.2. соблюдать правила пользования жилым помещением;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2.2.3. обеспечивать сохранность жилого помещения;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2.2.4. поддерживать надлежащее состояние жилого помещения. </w:t>
      </w:r>
      <w:r w:rsidR="002C3DA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допускать с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амовольное переустройство или перепланировка жилого помещения;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2.2.5. проводить текущий ремонт жилого помещения;</w:t>
      </w:r>
    </w:p>
    <w:p w:rsidR="00CD3ED8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2.2.6. своевременно вносить плату за коммунальные услуги (обязательные платежи). Обязанность вносить плату за коммунальные услуги возникает с момента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заключения настоящего Договора;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2.2.7. допускать в жилое помещение в заранее согласованное время представителя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Собственнику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либо в соответствующую управляющую организацию;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2.2.9.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2.2.10. при расторжении или прекращении настоящего Договора освободить жилое помещение. В случае отказа освободить жилое помещение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члены его семьи подлежат выселению в судебном порядке;</w:t>
      </w:r>
    </w:p>
    <w:p w:rsidR="00CD3ED8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2.2.11. при освобождении жилого помещения сдать его в течение 3 дней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Собственнику в надлежащем состоянии.</w:t>
      </w:r>
    </w:p>
    <w:p w:rsidR="001679EB" w:rsidRPr="00470F5C" w:rsidRDefault="00CD3ED8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жилого помещения </w:t>
      </w:r>
      <w:proofErr w:type="gramStart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несет иные обязанности</w:t>
      </w:r>
      <w:proofErr w:type="gramEnd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предусмотренные законодательством.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2.3.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жилого помещения не вправе осуществлять обмен жилого помещения, а также передавать его в поднаем.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2.4. Члены семьи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имеют право на пользование жилым помещением наравне с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Пользователем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имеют равные права и обязанности по настоящему Договору.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III. Права и обязанности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Собственника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3.1. </w:t>
      </w:r>
      <w:r w:rsidR="00CD3E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имеет право: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3.1.1. требовать </w:t>
      </w:r>
      <w:r w:rsidR="007F1F4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допуска в жилое помещение в заранее согласованное </w:t>
      </w:r>
      <w:r w:rsidR="006E2F51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время </w:t>
      </w:r>
      <w:r w:rsidR="007F1F4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сторонами настоящего Договора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3.1.2. требовать расторжения настоящего Договора в случаях нарушения </w:t>
      </w:r>
      <w:r w:rsidR="00210945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Пользователем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жилищного законодательств</w:t>
      </w:r>
      <w:r w:rsidR="007F1F4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и условий настоящего Договора;</w:t>
      </w:r>
    </w:p>
    <w:p w:rsidR="007F1F49" w:rsidRPr="00470F5C" w:rsidRDefault="007F1F49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3.1.3. Осуществлять другие права, предусмотренные законодательством.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3.2. </w:t>
      </w:r>
      <w:r w:rsidR="007F1F4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обязан: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3.2.1. передать </w:t>
      </w:r>
      <w:r w:rsidR="007F1F4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Пользователю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3.2.2.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3.2.3. осуществлять капитальный ремонт жилого помещения;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3.2.6. принять жилое помещение у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Пользователя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случае расторжения (прекращения) настоящего Договора.</w:t>
      </w:r>
    </w:p>
    <w:p w:rsidR="001679EB" w:rsidRPr="00470F5C" w:rsidRDefault="00007602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несет иные обязанности</w:t>
      </w:r>
      <w:proofErr w:type="gramEnd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предусмотренные законодательством.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428F7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IV. </w:t>
      </w:r>
      <w:r w:rsidR="004428F7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действия Договора</w:t>
      </w:r>
    </w:p>
    <w:p w:rsidR="004428F7" w:rsidRPr="00470F5C" w:rsidRDefault="004428F7" w:rsidP="0044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5C">
        <w:rPr>
          <w:rFonts w:ascii="Times New Roman" w:hAnsi="Times New Roman" w:cs="Times New Roman"/>
          <w:sz w:val="28"/>
          <w:szCs w:val="28"/>
        </w:rPr>
        <w:t xml:space="preserve">4.1.Настоящий Договор считается заключенным с момента его подписания Сторонами. Договор заключен сроком </w:t>
      </w:r>
      <w:proofErr w:type="gramStart"/>
      <w:r w:rsidRPr="00470F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0F5C">
        <w:rPr>
          <w:rFonts w:ascii="Times New Roman" w:hAnsi="Times New Roman" w:cs="Times New Roman"/>
          <w:sz w:val="28"/>
          <w:szCs w:val="28"/>
        </w:rPr>
        <w:t xml:space="preserve"> ______ (__________) </w:t>
      </w:r>
      <w:proofErr w:type="gramStart"/>
      <w:r w:rsidRPr="00470F5C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470F5C">
        <w:rPr>
          <w:rFonts w:ascii="Times New Roman" w:hAnsi="Times New Roman" w:cs="Times New Roman"/>
          <w:sz w:val="28"/>
          <w:szCs w:val="28"/>
        </w:rPr>
        <w:t xml:space="preserve"> (лет) </w:t>
      </w:r>
      <w:r w:rsidRPr="00470F5C">
        <w:rPr>
          <w:rFonts w:ascii="Times New Roman" w:hAnsi="Times New Roman" w:cs="Times New Roman"/>
          <w:iCs/>
          <w:sz w:val="28"/>
          <w:szCs w:val="28"/>
        </w:rPr>
        <w:t>(не более пяти лет).</w:t>
      </w:r>
    </w:p>
    <w:p w:rsidR="004428F7" w:rsidRPr="00470F5C" w:rsidRDefault="004428F7" w:rsidP="004428F7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V. 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Расторжение и прекращение Договора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.1. Настоящий </w:t>
      </w:r>
      <w:proofErr w:type="gramStart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Договор</w:t>
      </w:r>
      <w:proofErr w:type="gramEnd"/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может быть расторгнут в любое время по соглашению сторон.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.2.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любое время може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 инициировать расторжение настоящего Договора; 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.3.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может потребовать расторжения настоящего Договора в судебном порядке в случае: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.3.1. разрушения или повреждения жилого помещения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Пользователем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или членами его семьи;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.3.2. систематического нарушения прав и законных интересов соседей;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.3.3. использования жилого помещения не по назначению.</w:t>
      </w:r>
    </w:p>
    <w:p w:rsidR="003E7EC9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.4. Настоящий Договор прекращается в связи</w:t>
      </w:r>
      <w:r w:rsidR="003E7EC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1679EB" w:rsidRPr="00470F5C" w:rsidRDefault="003E7EC9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5.4.1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утратой оснований нуждаемости инвалида в приспособленном жилом помещении: 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3E7EC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.4.2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утратой (разрушением) жилого помещения;</w:t>
      </w:r>
    </w:p>
    <w:p w:rsidR="001679EB" w:rsidRPr="00470F5C" w:rsidRDefault="004428F7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3E7EC9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.4.3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со смертью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Члены семьи умершего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утрачивают право пользования жилым помещением. 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007602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</w:t>
      </w:r>
      <w:r w:rsidR="004428F7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Иные условия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6.2. Настоящий Договор составлен в 2 экземплярах, один из которых находится у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Собственника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другой - у </w:t>
      </w:r>
      <w:r w:rsidR="00007602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Пользователя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70F5C" w:rsidRDefault="00007602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Собственник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__________________        </w:t>
      </w:r>
      <w:r w:rsidR="00E84A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r w:rsidR="001679EB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________________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(подпись)                          </w:t>
      </w:r>
      <w:r w:rsidR="00E84AD8"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(подпись)</w:t>
      </w:r>
    </w:p>
    <w:p w:rsidR="001679EB" w:rsidRPr="00470F5C" w:rsidRDefault="001679EB" w:rsidP="001679E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679EB" w:rsidRPr="00415A56" w:rsidRDefault="007266A0" w:rsidP="007266A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1679EB" w:rsidRPr="00415A56" w:rsidSect="00E81127">
          <w:headerReference w:type="default" r:id="rId14"/>
          <w:footerReference w:type="default" r:id="rId15"/>
          <w:pgSz w:w="11906" w:h="16838"/>
          <w:pgMar w:top="1134" w:right="424" w:bottom="1134" w:left="851" w:header="567" w:footer="397" w:gutter="0"/>
          <w:cols w:space="708"/>
          <w:titlePg/>
          <w:docGrid w:linePitch="360"/>
        </w:sectPr>
      </w:pPr>
      <w:r w:rsidRPr="00470F5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М.П.</w:t>
      </w:r>
    </w:p>
    <w:p w:rsidR="00B868CB" w:rsidRPr="007713D8" w:rsidRDefault="00B868CB" w:rsidP="006C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68CB" w:rsidRPr="007713D8" w:rsidSect="00E97F59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04" w:rsidRDefault="00C60404" w:rsidP="00395A8C">
      <w:pPr>
        <w:spacing w:after="0" w:line="240" w:lineRule="auto"/>
      </w:pPr>
      <w:r>
        <w:separator/>
      </w:r>
    </w:p>
  </w:endnote>
  <w:endnote w:type="continuationSeparator" w:id="0">
    <w:p w:rsidR="00C60404" w:rsidRDefault="00C60404" w:rsidP="0039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345823"/>
      <w:docPartObj>
        <w:docPartGallery w:val="Page Numbers (Bottom of Page)"/>
        <w:docPartUnique/>
      </w:docPartObj>
    </w:sdtPr>
    <w:sdtContent>
      <w:p w:rsidR="00415A56" w:rsidRDefault="00E97F59">
        <w:pPr>
          <w:pStyle w:val="a3"/>
          <w:jc w:val="center"/>
        </w:pPr>
        <w:r>
          <w:fldChar w:fldCharType="begin"/>
        </w:r>
        <w:r w:rsidR="00415A56">
          <w:instrText>PAGE   \* MERGEFORMAT</w:instrText>
        </w:r>
        <w:r>
          <w:fldChar w:fldCharType="separate"/>
        </w:r>
        <w:r w:rsidR="00481D45">
          <w:rPr>
            <w:noProof/>
          </w:rPr>
          <w:t>2</w:t>
        </w:r>
        <w:r>
          <w:fldChar w:fldCharType="end"/>
        </w:r>
      </w:p>
    </w:sdtContent>
  </w:sdt>
  <w:p w:rsidR="00415A56" w:rsidRDefault="00415A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85319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062A81" w:rsidRPr="00062A81" w:rsidRDefault="00E97F59">
        <w:pPr>
          <w:pStyle w:val="a3"/>
          <w:jc w:val="center"/>
          <w:rPr>
            <w:color w:val="FFFFFF" w:themeColor="background1"/>
          </w:rPr>
        </w:pPr>
        <w:r w:rsidRPr="00062A81">
          <w:rPr>
            <w:color w:val="FFFFFF" w:themeColor="background1"/>
          </w:rPr>
          <w:fldChar w:fldCharType="begin"/>
        </w:r>
        <w:r w:rsidR="00A33014" w:rsidRPr="00062A81">
          <w:rPr>
            <w:color w:val="FFFFFF" w:themeColor="background1"/>
          </w:rPr>
          <w:instrText>PAGE   \* MERGEFORMAT</w:instrText>
        </w:r>
        <w:r w:rsidRPr="00062A81">
          <w:rPr>
            <w:color w:val="FFFFFF" w:themeColor="background1"/>
          </w:rPr>
          <w:fldChar w:fldCharType="separate"/>
        </w:r>
        <w:r w:rsidR="00481D45">
          <w:rPr>
            <w:noProof/>
            <w:color w:val="FFFFFF" w:themeColor="background1"/>
          </w:rPr>
          <w:t>10</w:t>
        </w:r>
        <w:r w:rsidRPr="00062A81">
          <w:rPr>
            <w:color w:val="FFFFFF" w:themeColor="background1"/>
          </w:rPr>
          <w:fldChar w:fldCharType="end"/>
        </w:r>
      </w:p>
    </w:sdtContent>
  </w:sdt>
  <w:p w:rsidR="00E14D12" w:rsidRDefault="00C604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04" w:rsidRDefault="00C60404" w:rsidP="00395A8C">
      <w:pPr>
        <w:spacing w:after="0" w:line="240" w:lineRule="auto"/>
      </w:pPr>
      <w:r>
        <w:separator/>
      </w:r>
    </w:p>
  </w:footnote>
  <w:footnote w:type="continuationSeparator" w:id="0">
    <w:p w:rsidR="00C60404" w:rsidRDefault="00C60404" w:rsidP="0039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56" w:rsidRDefault="00415A56" w:rsidP="00EF03A1">
    <w:pPr>
      <w:pStyle w:val="a7"/>
      <w:ind w:firstLine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A81" w:rsidRDefault="00A33014" w:rsidP="00062A81">
    <w:pPr>
      <w:pStyle w:val="a7"/>
      <w:tabs>
        <w:tab w:val="clear" w:pos="4677"/>
        <w:tab w:val="clear" w:pos="9355"/>
        <w:tab w:val="left" w:pos="116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4CF"/>
    <w:multiLevelType w:val="hybridMultilevel"/>
    <w:tmpl w:val="973E9856"/>
    <w:lvl w:ilvl="0" w:tplc="6E320AE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1ADA"/>
    <w:rsid w:val="00007602"/>
    <w:rsid w:val="000116E0"/>
    <w:rsid w:val="00023DC6"/>
    <w:rsid w:val="0003131F"/>
    <w:rsid w:val="0003352F"/>
    <w:rsid w:val="00080D31"/>
    <w:rsid w:val="000A287E"/>
    <w:rsid w:val="000A6C97"/>
    <w:rsid w:val="000C10E1"/>
    <w:rsid w:val="000E5DDA"/>
    <w:rsid w:val="001324DF"/>
    <w:rsid w:val="001679EB"/>
    <w:rsid w:val="001750A5"/>
    <w:rsid w:val="001C58E6"/>
    <w:rsid w:val="001D12C6"/>
    <w:rsid w:val="001D5B51"/>
    <w:rsid w:val="001E776E"/>
    <w:rsid w:val="00210945"/>
    <w:rsid w:val="002155A9"/>
    <w:rsid w:val="002556EE"/>
    <w:rsid w:val="002562C1"/>
    <w:rsid w:val="002716A3"/>
    <w:rsid w:val="0028050E"/>
    <w:rsid w:val="002A6151"/>
    <w:rsid w:val="002B6568"/>
    <w:rsid w:val="002C3DAB"/>
    <w:rsid w:val="003132FD"/>
    <w:rsid w:val="00313D5E"/>
    <w:rsid w:val="00327880"/>
    <w:rsid w:val="00345029"/>
    <w:rsid w:val="0034692E"/>
    <w:rsid w:val="00395A8C"/>
    <w:rsid w:val="003A1A2F"/>
    <w:rsid w:val="003B7E14"/>
    <w:rsid w:val="003E6D11"/>
    <w:rsid w:val="003E7A2B"/>
    <w:rsid w:val="003E7EC9"/>
    <w:rsid w:val="003F42AA"/>
    <w:rsid w:val="00415A56"/>
    <w:rsid w:val="004428F7"/>
    <w:rsid w:val="004456AA"/>
    <w:rsid w:val="00447697"/>
    <w:rsid w:val="00470F5C"/>
    <w:rsid w:val="00481D45"/>
    <w:rsid w:val="004B09E3"/>
    <w:rsid w:val="004C022F"/>
    <w:rsid w:val="004D27CD"/>
    <w:rsid w:val="004D451C"/>
    <w:rsid w:val="004E6068"/>
    <w:rsid w:val="004F3346"/>
    <w:rsid w:val="00511B88"/>
    <w:rsid w:val="005277BC"/>
    <w:rsid w:val="00535A8E"/>
    <w:rsid w:val="005619D3"/>
    <w:rsid w:val="005649EB"/>
    <w:rsid w:val="00572CE6"/>
    <w:rsid w:val="00576901"/>
    <w:rsid w:val="005A3EE7"/>
    <w:rsid w:val="005A735D"/>
    <w:rsid w:val="005C18C1"/>
    <w:rsid w:val="005C3816"/>
    <w:rsid w:val="005F2580"/>
    <w:rsid w:val="00601B5C"/>
    <w:rsid w:val="00604F74"/>
    <w:rsid w:val="00612753"/>
    <w:rsid w:val="00626B92"/>
    <w:rsid w:val="006512B8"/>
    <w:rsid w:val="00664F6E"/>
    <w:rsid w:val="00673AAC"/>
    <w:rsid w:val="00675F2B"/>
    <w:rsid w:val="00677208"/>
    <w:rsid w:val="00677979"/>
    <w:rsid w:val="00685EB2"/>
    <w:rsid w:val="0068696D"/>
    <w:rsid w:val="006B3806"/>
    <w:rsid w:val="006C3B43"/>
    <w:rsid w:val="006D23B3"/>
    <w:rsid w:val="006E14FA"/>
    <w:rsid w:val="006E2F51"/>
    <w:rsid w:val="006E6B96"/>
    <w:rsid w:val="006E6CDA"/>
    <w:rsid w:val="006F253D"/>
    <w:rsid w:val="007266A0"/>
    <w:rsid w:val="00727529"/>
    <w:rsid w:val="00742675"/>
    <w:rsid w:val="007713D8"/>
    <w:rsid w:val="007721AB"/>
    <w:rsid w:val="007D7F0C"/>
    <w:rsid w:val="007F1F49"/>
    <w:rsid w:val="007F766A"/>
    <w:rsid w:val="00800B6C"/>
    <w:rsid w:val="00881ADA"/>
    <w:rsid w:val="008B144F"/>
    <w:rsid w:val="008D2A56"/>
    <w:rsid w:val="008F15AE"/>
    <w:rsid w:val="00913AAD"/>
    <w:rsid w:val="0091544E"/>
    <w:rsid w:val="0093246B"/>
    <w:rsid w:val="00952A58"/>
    <w:rsid w:val="009630D5"/>
    <w:rsid w:val="009A3C0C"/>
    <w:rsid w:val="009C2DDB"/>
    <w:rsid w:val="009F5C53"/>
    <w:rsid w:val="00A130CD"/>
    <w:rsid w:val="00A14B62"/>
    <w:rsid w:val="00A178CD"/>
    <w:rsid w:val="00A23A66"/>
    <w:rsid w:val="00A33014"/>
    <w:rsid w:val="00A4147E"/>
    <w:rsid w:val="00A77D9C"/>
    <w:rsid w:val="00A93924"/>
    <w:rsid w:val="00AA10D1"/>
    <w:rsid w:val="00AB14B1"/>
    <w:rsid w:val="00AC24B9"/>
    <w:rsid w:val="00AC7C23"/>
    <w:rsid w:val="00AD1FBF"/>
    <w:rsid w:val="00AD4AED"/>
    <w:rsid w:val="00AF4E78"/>
    <w:rsid w:val="00B06131"/>
    <w:rsid w:val="00B16ED6"/>
    <w:rsid w:val="00B46FA5"/>
    <w:rsid w:val="00B56F8A"/>
    <w:rsid w:val="00B716E0"/>
    <w:rsid w:val="00B868CB"/>
    <w:rsid w:val="00BC1CBF"/>
    <w:rsid w:val="00BE6D49"/>
    <w:rsid w:val="00BF5FC5"/>
    <w:rsid w:val="00C0610A"/>
    <w:rsid w:val="00C55EBB"/>
    <w:rsid w:val="00C60404"/>
    <w:rsid w:val="00C66402"/>
    <w:rsid w:val="00C73425"/>
    <w:rsid w:val="00C95A7F"/>
    <w:rsid w:val="00CA1B28"/>
    <w:rsid w:val="00CC07F0"/>
    <w:rsid w:val="00CD3ED8"/>
    <w:rsid w:val="00CE779A"/>
    <w:rsid w:val="00D002EB"/>
    <w:rsid w:val="00D05FB4"/>
    <w:rsid w:val="00D11915"/>
    <w:rsid w:val="00D1356A"/>
    <w:rsid w:val="00D16B32"/>
    <w:rsid w:val="00D17D84"/>
    <w:rsid w:val="00D31984"/>
    <w:rsid w:val="00D36E7D"/>
    <w:rsid w:val="00D77A12"/>
    <w:rsid w:val="00DA002A"/>
    <w:rsid w:val="00DA7163"/>
    <w:rsid w:val="00E229DB"/>
    <w:rsid w:val="00E26AE7"/>
    <w:rsid w:val="00E379DE"/>
    <w:rsid w:val="00E81127"/>
    <w:rsid w:val="00E84AD8"/>
    <w:rsid w:val="00E97F59"/>
    <w:rsid w:val="00EC38C7"/>
    <w:rsid w:val="00ED51AA"/>
    <w:rsid w:val="00F41570"/>
    <w:rsid w:val="00F53547"/>
    <w:rsid w:val="00F578DD"/>
    <w:rsid w:val="00F941B3"/>
    <w:rsid w:val="00F95339"/>
    <w:rsid w:val="00FD3EE0"/>
    <w:rsid w:val="00FE19DC"/>
    <w:rsid w:val="00FE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DA"/>
  </w:style>
  <w:style w:type="paragraph" w:styleId="1">
    <w:name w:val="heading 1"/>
    <w:basedOn w:val="a"/>
    <w:next w:val="a"/>
    <w:link w:val="10"/>
    <w:uiPriority w:val="9"/>
    <w:qFormat/>
    <w:rsid w:val="006E6C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C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C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C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C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C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C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1ADA"/>
  </w:style>
  <w:style w:type="table" w:styleId="a5">
    <w:name w:val="Table Grid"/>
    <w:basedOn w:val="a1"/>
    <w:uiPriority w:val="59"/>
    <w:rsid w:val="0088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1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E6CD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8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1ADA"/>
  </w:style>
  <w:style w:type="paragraph" w:styleId="a9">
    <w:name w:val="List Paragraph"/>
    <w:basedOn w:val="a"/>
    <w:uiPriority w:val="34"/>
    <w:qFormat/>
    <w:rsid w:val="00727529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99"/>
    <w:rsid w:val="00B868C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7163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5"/>
    <w:uiPriority w:val="59"/>
    <w:rsid w:val="00932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6CD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E6C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C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CD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6CD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CD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E6CD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E6CD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E6CD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6E6CDA"/>
    <w:pPr>
      <w:spacing w:line="240" w:lineRule="auto"/>
    </w:pPr>
    <w:rPr>
      <w:b/>
      <w:bCs/>
      <w:smallCaps/>
      <w:color w:val="44546A" w:themeColor="text2"/>
    </w:rPr>
  </w:style>
  <w:style w:type="paragraph" w:styleId="ad">
    <w:name w:val="Title"/>
    <w:basedOn w:val="a"/>
    <w:next w:val="a"/>
    <w:link w:val="ae"/>
    <w:uiPriority w:val="10"/>
    <w:qFormat/>
    <w:rsid w:val="006E6C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6E6CD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6E6C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6E6CD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1">
    <w:name w:val="Strong"/>
    <w:basedOn w:val="a0"/>
    <w:uiPriority w:val="22"/>
    <w:qFormat/>
    <w:rsid w:val="006E6CDA"/>
    <w:rPr>
      <w:b/>
      <w:bCs/>
    </w:rPr>
  </w:style>
  <w:style w:type="character" w:styleId="af2">
    <w:name w:val="Emphasis"/>
    <w:basedOn w:val="a0"/>
    <w:uiPriority w:val="20"/>
    <w:qFormat/>
    <w:rsid w:val="006E6CD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6E6CD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6E6CDA"/>
    <w:rPr>
      <w:color w:val="44546A" w:themeColor="text2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6E6C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4">
    <w:name w:val="Выделенная цитата Знак"/>
    <w:basedOn w:val="a0"/>
    <w:link w:val="af3"/>
    <w:uiPriority w:val="30"/>
    <w:rsid w:val="006E6CD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5">
    <w:name w:val="Subtle Emphasis"/>
    <w:basedOn w:val="a0"/>
    <w:uiPriority w:val="19"/>
    <w:qFormat/>
    <w:rsid w:val="006E6CDA"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sid w:val="006E6CDA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6E6C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8">
    <w:name w:val="Intense Reference"/>
    <w:basedOn w:val="a0"/>
    <w:uiPriority w:val="32"/>
    <w:qFormat/>
    <w:rsid w:val="006E6CDA"/>
    <w:rPr>
      <w:b/>
      <w:bCs/>
      <w:smallCaps/>
      <w:color w:val="44546A" w:themeColor="text2"/>
      <w:u w:val="single"/>
    </w:rPr>
  </w:style>
  <w:style w:type="character" w:styleId="af9">
    <w:name w:val="Book Title"/>
    <w:basedOn w:val="a0"/>
    <w:uiPriority w:val="33"/>
    <w:qFormat/>
    <w:rsid w:val="006E6CDA"/>
    <w:rPr>
      <w:b/>
      <w:bCs/>
      <w:smallCaps/>
      <w:spacing w:val="10"/>
    </w:rPr>
  </w:style>
  <w:style w:type="paragraph" w:styleId="afa">
    <w:name w:val="TOC Heading"/>
    <w:basedOn w:val="1"/>
    <w:next w:val="a"/>
    <w:uiPriority w:val="39"/>
    <w:semiHidden/>
    <w:unhideWhenUsed/>
    <w:qFormat/>
    <w:rsid w:val="006E6CDA"/>
    <w:pPr>
      <w:outlineLvl w:val="9"/>
    </w:pPr>
  </w:style>
  <w:style w:type="character" w:styleId="afb">
    <w:name w:val="Hyperlink"/>
    <w:basedOn w:val="a0"/>
    <w:uiPriority w:val="99"/>
    <w:unhideWhenUsed/>
    <w:rsid w:val="00AB14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LAW&amp;n=46685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685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M6MW3T5FJAUW-171-13676</_dlc_DocId>
    <_dlc_DocIdUrl xmlns="7187eedf-3377-40a1-9d0c-8b31896174b9">
      <Url>http://portal.ivgoradm.ru/IGD/_layouts/DocIdRedir.aspx?ID=M6MW3T5FJAUW-171-13676</Url>
      <Description>M6MW3T5FJAUW-171-13676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AEB4-F8EC-42D0-8CE6-DC864F1B9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FCCE-C230-45EC-84E0-F715D8BD71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2C3ADF-895D-49FA-8774-E254BD7E4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204BE-A5EF-4BCF-8F18-620C1B2198BB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5.xml><?xml version="1.0" encoding="utf-8"?>
<ds:datastoreItem xmlns:ds="http://schemas.openxmlformats.org/officeDocument/2006/customXml" ds:itemID="{05919464-E6A5-4598-B19E-A9A8363F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 Черепкова</dc:creator>
  <cp:lastModifiedBy>user</cp:lastModifiedBy>
  <cp:revision>2</cp:revision>
  <cp:lastPrinted>2026-04-27T10:46:00Z</cp:lastPrinted>
  <dcterms:created xsi:type="dcterms:W3CDTF">2026-06-01T08:20:00Z</dcterms:created>
  <dcterms:modified xsi:type="dcterms:W3CDTF">2026-06-01T08:20:00Z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4cdaf3fe-2305-4c1a-81f8-f02abef35218</vt:lpwstr>
  </property>
</Properties>
</file>