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AC" w:rsidRDefault="00612D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2DAC" w:rsidRDefault="00612DAC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12D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2DAC" w:rsidRDefault="00612DAC">
            <w:pPr>
              <w:pStyle w:val="ConsPlusNormal"/>
            </w:pPr>
            <w:r>
              <w:t>18 апреля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2DAC" w:rsidRDefault="00612DAC">
            <w:pPr>
              <w:pStyle w:val="ConsPlusNormal"/>
              <w:jc w:val="right"/>
            </w:pPr>
            <w:r>
              <w:t>N 72-ОЗ</w:t>
            </w:r>
          </w:p>
        </w:tc>
      </w:tr>
    </w:tbl>
    <w:p w:rsidR="00612DAC" w:rsidRDefault="00612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DAC" w:rsidRDefault="00612DAC">
      <w:pPr>
        <w:pStyle w:val="ConsPlusNormal"/>
      </w:pPr>
    </w:p>
    <w:p w:rsidR="00612DAC" w:rsidRDefault="00612DAC">
      <w:pPr>
        <w:pStyle w:val="ConsPlusTitle"/>
        <w:jc w:val="center"/>
      </w:pPr>
      <w:r>
        <w:t>ЗАКОН ИВАНОВСКОЙ ОБЛАСТИ</w:t>
      </w:r>
    </w:p>
    <w:p w:rsidR="00612DAC" w:rsidRDefault="00612DAC">
      <w:pPr>
        <w:pStyle w:val="ConsPlusTitle"/>
        <w:jc w:val="center"/>
      </w:pPr>
    </w:p>
    <w:p w:rsidR="00612DAC" w:rsidRDefault="00612DAC">
      <w:pPr>
        <w:pStyle w:val="ConsPlusTitle"/>
        <w:jc w:val="center"/>
      </w:pPr>
      <w:r>
        <w:t>О ЗАКОНОДАТЕЛЬНОМ ПРОЦЕССЕ В ИВАНОВСКОЙ ОБЛАСТИ</w:t>
      </w:r>
    </w:p>
    <w:p w:rsidR="00612DAC" w:rsidRDefault="00612DAC">
      <w:pPr>
        <w:pStyle w:val="ConsPlusNormal"/>
        <w:jc w:val="center"/>
      </w:pPr>
    </w:p>
    <w:p w:rsidR="00612DAC" w:rsidRDefault="00612DAC">
      <w:pPr>
        <w:pStyle w:val="ConsPlusNormal"/>
        <w:jc w:val="right"/>
      </w:pPr>
      <w:proofErr w:type="gramStart"/>
      <w:r>
        <w:t>Принят</w:t>
      </w:r>
      <w:proofErr w:type="gramEnd"/>
    </w:p>
    <w:p w:rsidR="00612DAC" w:rsidRDefault="00612DAC">
      <w:pPr>
        <w:pStyle w:val="ConsPlusNormal"/>
        <w:jc w:val="right"/>
      </w:pPr>
      <w:r>
        <w:t>Законодательным Собранием</w:t>
      </w:r>
    </w:p>
    <w:p w:rsidR="00612DAC" w:rsidRDefault="00612DAC">
      <w:pPr>
        <w:pStyle w:val="ConsPlusNormal"/>
        <w:jc w:val="right"/>
      </w:pPr>
      <w:r>
        <w:t>24 марта 2005 года</w:t>
      </w:r>
    </w:p>
    <w:p w:rsidR="00612DAC" w:rsidRDefault="00612D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2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DAC" w:rsidRDefault="00612D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DAC" w:rsidRDefault="00612D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23.03.2006 </w:t>
            </w:r>
            <w:hyperlink r:id="rId6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2DAC" w:rsidRDefault="0061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24.11.2006 </w:t>
            </w:r>
            <w:hyperlink r:id="rId7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 xml:space="preserve">, от 09.04.2007 </w:t>
            </w:r>
            <w:hyperlink r:id="rId8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19.05.2008 </w:t>
            </w:r>
            <w:hyperlink r:id="rId9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,</w:t>
            </w:r>
          </w:p>
          <w:p w:rsidR="00612DAC" w:rsidRDefault="0061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18.06.2009 </w:t>
            </w:r>
            <w:hyperlink r:id="rId10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06.05.2010 </w:t>
            </w:r>
            <w:hyperlink r:id="rId11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02.12.2014 </w:t>
            </w:r>
            <w:hyperlink r:id="rId12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,</w:t>
            </w:r>
          </w:p>
          <w:p w:rsidR="00612DAC" w:rsidRDefault="00612D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13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2DAC" w:rsidRDefault="00612DAC">
      <w:pPr>
        <w:pStyle w:val="ConsPlusNormal"/>
        <w:jc w:val="right"/>
      </w:pPr>
    </w:p>
    <w:p w:rsidR="00612DAC" w:rsidRDefault="00612DAC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со </w:t>
      </w:r>
      <w:hyperlink r:id="rId14" w:history="1">
        <w:r>
          <w:rPr>
            <w:color w:val="0000FF"/>
          </w:rPr>
          <w:t>статьей 5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06.10.1999 N 184-ФЗ (в действующей редакции) в целях установления единого порядка внесения, рассмотрения проектов законов Ивановской области, принятия, подписания, опубликования и вступления в силу законодательных актов Ивановской области.</w:t>
      </w:r>
      <w:proofErr w:type="gramEnd"/>
    </w:p>
    <w:p w:rsidR="00612DAC" w:rsidRDefault="00612DA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1. Термины, используемые в настоящем Законе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В настоящем Законе используются следующие термины: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- Абзацы второй - пятый исключены. - </w:t>
      </w:r>
      <w:hyperlink r:id="rId16" w:history="1">
        <w:r>
          <w:rPr>
            <w:color w:val="0000FF"/>
          </w:rPr>
          <w:t>Закон</w:t>
        </w:r>
      </w:hyperlink>
      <w:r>
        <w:t xml:space="preserve"> Ивановской области от 25.05.2019 N 27-ОЗ;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закон Ивановской области (далее - закон) - нормативный правовой акт, принятый Ивановской областной Думой в установленном настоящим Законом порядке;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проект закона области (далее - законопроект) - текст законопроекта, внесенного субъектом права законодательной инициативы в Ивановскую областную Думу для рассмотрения и принятия;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законодательство Ивановской области - совокупность вступивших в законную силу законодательных актов Ивановской области;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- законодательные акты Ивановской области - </w:t>
      </w:r>
      <w:hyperlink r:id="rId19" w:history="1">
        <w:r>
          <w:rPr>
            <w:color w:val="0000FF"/>
          </w:rPr>
          <w:t>Устав</w:t>
        </w:r>
      </w:hyperlink>
      <w:r>
        <w:t xml:space="preserve"> Ивановской области (далее - Устав), законы Ивановской области;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- законодательный процесс в Ивановской области - это система процессуальных действий, направленных на законодательное регулирование по предметам ведения Ивановской области и предметам совместного ведения Российской Федерации и Ивановской области в пределах предоставленных полномочий. </w:t>
      </w:r>
      <w:proofErr w:type="gramStart"/>
      <w:r>
        <w:t xml:space="preserve">К законодательному процессу в Ивановской области относятся: внесение законопроекта субъектом права законодательной инициативы в Ивановскую областную </w:t>
      </w:r>
      <w:r>
        <w:lastRenderedPageBreak/>
        <w:t>Думу; рассмотрение законопроекта в Ивановской областной Думе; принятие законодательного акта Ивановской областной Думой; подписание его в соответствии с законами и официальное опубликование;</w:t>
      </w:r>
      <w:proofErr w:type="gramEnd"/>
    </w:p>
    <w:p w:rsidR="00612DAC" w:rsidRDefault="00612DAC">
      <w:pPr>
        <w:pStyle w:val="ConsPlusNormal"/>
        <w:jc w:val="both"/>
      </w:pPr>
      <w:r>
        <w:t xml:space="preserve">(в ред. Законов Ивановской области от 23.03.2006 </w:t>
      </w:r>
      <w:hyperlink r:id="rId21" w:history="1">
        <w:r>
          <w:rPr>
            <w:color w:val="0000FF"/>
          </w:rPr>
          <w:t>N 22-ОЗ</w:t>
        </w:r>
      </w:hyperlink>
      <w:r>
        <w:t xml:space="preserve">, от 02.12.2014 </w:t>
      </w:r>
      <w:hyperlink r:id="rId22" w:history="1">
        <w:r>
          <w:rPr>
            <w:color w:val="0000FF"/>
          </w:rPr>
          <w:t>N 99-ОЗ</w:t>
        </w:r>
      </w:hyperlink>
      <w:r>
        <w:t>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законодательная инициатива - официальное внесение субъектом права законодательной инициативы проекта закона области в Ивановскую областную Думу;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субъекты права законодательной инициативы, наделенные согласно Уставу правом внесения законопроектов в Ивановскую областную Думу;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Ивановской области от 02.12.2014 N 99-ОЗ)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- комитет - комитет Ивановской областной Думы, созданный в соответствии с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Ивановской областной Думы;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ответственный комитет - комитет Ивановской областной Думы, которому поручено обеспечивать рассмотрение соответствующего законопроекта в Ивановской областной Думе;</w:t>
      </w:r>
    </w:p>
    <w:p w:rsidR="00612DAC" w:rsidRDefault="00612DAC">
      <w:pPr>
        <w:pStyle w:val="ConsPlusNormal"/>
        <w:jc w:val="both"/>
      </w:pPr>
      <w:r>
        <w:t xml:space="preserve">(в ред. Законов Ивановской области от 23.03.2006 </w:t>
      </w:r>
      <w:hyperlink r:id="rId27" w:history="1">
        <w:r>
          <w:rPr>
            <w:color w:val="0000FF"/>
          </w:rPr>
          <w:t>N 22-ОЗ</w:t>
        </w:r>
      </w:hyperlink>
      <w:r>
        <w:t xml:space="preserve">, от 25.05.2019 </w:t>
      </w:r>
      <w:hyperlink r:id="rId28" w:history="1">
        <w:r>
          <w:rPr>
            <w:color w:val="0000FF"/>
          </w:rPr>
          <w:t>N 27-ОЗ</w:t>
        </w:r>
      </w:hyperlink>
      <w:r>
        <w:t>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- правовая экспертиза законопроектов - проверка соответствия законопроектов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</w:t>
      </w:r>
      <w:hyperlink r:id="rId30" w:history="1">
        <w:r>
          <w:rPr>
            <w:color w:val="0000FF"/>
          </w:rPr>
          <w:t>Уставу</w:t>
        </w:r>
      </w:hyperlink>
      <w:r>
        <w:t>, законам Ивановской области, юридико-технический анализ законопроектов, подготовка соответствующих заключений;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2" w:history="1">
        <w:r>
          <w:rPr>
            <w:color w:val="0000FF"/>
          </w:rPr>
          <w:t>Закон</w:t>
        </w:r>
      </w:hyperlink>
      <w:r>
        <w:t xml:space="preserve"> Ивановской области от 25.05.2019 N 27-ОЗ.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2. Субъекты права законодательной инициативы в Ивановской областной Думе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Ивановской области от 09.04.2007 N 49-ОЗ)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 xml:space="preserve">Субъекты права законодательной инициативы в Ивановской областной Думе устанавливаются </w:t>
      </w:r>
      <w:hyperlink r:id="rId34" w:history="1">
        <w:r>
          <w:rPr>
            <w:color w:val="0000FF"/>
          </w:rPr>
          <w:t>Уставом</w:t>
        </w:r>
      </w:hyperlink>
      <w:r>
        <w:t xml:space="preserve"> Ивановской области.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3. Форма реализации права законодательной инициативы в Ивановской областной Думе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Право законодательной инициативы в Ивановской областной Думе осуществляется в форме внесения в Ивановскую областную Думу: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1) проектов Устава, проектов законов;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2) законопроектов о внесении изменений в Устав, законы или законопроектов о признании </w:t>
      </w:r>
      <w:proofErr w:type="gramStart"/>
      <w:r>
        <w:t>утратившими</w:t>
      </w:r>
      <w:proofErr w:type="gramEnd"/>
      <w:r>
        <w:t xml:space="preserve"> силу либо о приостановлении действия законов или отдельных их положений;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3) поправок к законопроектам.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4. Сферы законодательного регулирования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Ивановской области от 02.12.2014 N 99-ОЗ)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 xml:space="preserve">Законами Ивановской области регулируются вопросы, требующие законодательного регулирования, согласно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</w:t>
      </w:r>
      <w:hyperlink r:id="rId39" w:history="1">
        <w:r>
          <w:rPr>
            <w:color w:val="0000FF"/>
          </w:rPr>
          <w:t>Уставу</w:t>
        </w:r>
      </w:hyperlink>
      <w:r>
        <w:t xml:space="preserve"> и законам Ивановской области.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5. Требования к законопроектам и сроки их рассмотрения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Законопроекты разрабатываются субъектами права законодательной инициативы.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Текст законопроекта, вносимого на рассмотрение Ивановской областной Думы, должен состоять </w:t>
      </w:r>
      <w:proofErr w:type="gramStart"/>
      <w:r>
        <w:t>из</w:t>
      </w:r>
      <w:proofErr w:type="gramEnd"/>
      <w:r>
        <w:t>: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наименования законопроекта, отражающего его содержание и основной предмет правового регулирования;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преамбулы, содержащей указание на законодательные акты, в соответствии с которыми разработан законопроект, и определяющей его цели;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описательной части, излагающей содержание законопроекта;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- заключительной части, определяющей вступление в силу закона и в случае необходимости содержащей перечень законов (или их отдельных положений), изменение, признание </w:t>
      </w:r>
      <w:proofErr w:type="gramStart"/>
      <w:r>
        <w:t>утратившими</w:t>
      </w:r>
      <w:proofErr w:type="gramEnd"/>
      <w:r>
        <w:t xml:space="preserve"> силу, приостановление или принятие которых требуется при вступлении в силу данного закона.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регулирования.</w:t>
      </w:r>
    </w:p>
    <w:p w:rsidR="00612DAC" w:rsidRDefault="00612DAC">
      <w:pPr>
        <w:pStyle w:val="ConsPlusNormal"/>
        <w:spacing w:before="220"/>
        <w:ind w:firstLine="540"/>
        <w:jc w:val="both"/>
      </w:pPr>
      <w:proofErr w:type="gramStart"/>
      <w:r>
        <w:t xml:space="preserve">Законопроект об областном бюджете, законопроекты об изменении областного бюджета, законопроекты о бюджетах территориальных государственных внебюджетных фондов и о внесении в них изменений, законопроекты об исполнении областного бюджета и бюджетов территориальных государственных внебюджетных фондов вносятся в Ивановскую областную Думу и рассматриваются Ивановской областной Думой с учетом требований, установленных </w:t>
      </w:r>
      <w:hyperlink r:id="rId41" w:history="1">
        <w:r>
          <w:rPr>
            <w:color w:val="0000FF"/>
          </w:rPr>
          <w:t>Законом</w:t>
        </w:r>
      </w:hyperlink>
      <w:r>
        <w:t xml:space="preserve"> Ивановской области от 23.06.2008 N 70-ОЗ "О бюджетном процессе в Ивановской области".</w:t>
      </w:r>
      <w:proofErr w:type="gramEnd"/>
    </w:p>
    <w:p w:rsidR="00612DAC" w:rsidRDefault="00612DAC">
      <w:pPr>
        <w:pStyle w:val="ConsPlusNormal"/>
        <w:spacing w:before="220"/>
        <w:ind w:firstLine="540"/>
        <w:jc w:val="both"/>
      </w:pPr>
      <w:r>
        <w:t>Внесение изменений в два и более законодательных акта может оформляться самостоятельным законопроектом, в котором, в свою очередь, изменения, вносимые в каждый законодательный акт, оформляются самостоятельными статьями.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Ивановская областная Дума рассматривает внесенный законопроект в период не ранее 20 дней и не позднее 70 дней со дня его регистрации в Ивановской областной Думе. Иной срок внесения законопроекта на рассмотрение может быть определен комиссией по организации работы Ивановской областной Думы. В случае продления срока рассмотрения законопроекта Председатель Ивановской областной Думы извещает об этом субъект права законодательной инициативы.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Законопроект, направленный в Ивановскую областную Думу субъектом права законодательной инициативы с соблюдением требований настоящего Закона, подлежит обязательному рассмотрению на заседании Ивановской областной Думы в порядке, определенном настоящим Законом.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Порядок предварительного рассмотрения законопроекта до его рассмотрения на заседании Ивановской областной Думы определяется настоящим Законом и </w:t>
      </w:r>
      <w:hyperlink r:id="rId42" w:history="1">
        <w:r>
          <w:rPr>
            <w:color w:val="0000FF"/>
          </w:rPr>
          <w:t>Регламентом</w:t>
        </w:r>
      </w:hyperlink>
      <w:r>
        <w:t xml:space="preserve"> Ивановской областной Думы.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6. Перечень документов, представляемых в Ивановскую областную Думу при внесении законопроектов области</w:t>
      </w:r>
    </w:p>
    <w:p w:rsidR="00612DAC" w:rsidRDefault="00612DAC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bookmarkStart w:id="0" w:name="P83"/>
      <w:bookmarkEnd w:id="0"/>
      <w:r>
        <w:t>При внесении законопроекта в Ивановскую областную Думу субъектом права законодательной инициативы представляются следующие документы: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1) те</w:t>
      </w:r>
      <w:proofErr w:type="gramStart"/>
      <w:r>
        <w:t>кст пр</w:t>
      </w:r>
      <w:proofErr w:type="gramEnd"/>
      <w:r>
        <w:t>оекта закона области с указанием в правом верхнем углу титульного листа слова "Проект" и субъекта права законодательной инициативы, а также его машиночитаемая копия, исполненная в текстовом редакторе Word Windows, полностью соответствующая официальному тексту проекта и не содержащая специальных символов других текстовых редакторов;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2) сопроводительное письмо с указанием фамилии, имени, отчества, места работы и должности представителя субъекта права законодательной инициативы, которому поручено представлять проект закона в Ивановской областной Думе;</w:t>
      </w:r>
    </w:p>
    <w:p w:rsidR="00612DAC" w:rsidRDefault="00612DAC">
      <w:pPr>
        <w:pStyle w:val="ConsPlusNormal"/>
        <w:jc w:val="both"/>
      </w:pPr>
      <w:r>
        <w:t xml:space="preserve">(в ред. Законов Ивановской области от 23.03.2006 </w:t>
      </w:r>
      <w:hyperlink r:id="rId46" w:history="1">
        <w:r>
          <w:rPr>
            <w:color w:val="0000FF"/>
          </w:rPr>
          <w:t>N 22-ОЗ</w:t>
        </w:r>
      </w:hyperlink>
      <w:r>
        <w:t xml:space="preserve">, от 25.05.2019 </w:t>
      </w:r>
      <w:hyperlink r:id="rId47" w:history="1">
        <w:r>
          <w:rPr>
            <w:color w:val="0000FF"/>
          </w:rPr>
          <w:t>N 27-ОЗ</w:t>
        </w:r>
      </w:hyperlink>
      <w:r>
        <w:t>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3) решение о внесении законопроекта (при внесении законопроекта комитетом или фракцией Ивановской областной Думы, представительным органом местного самоуправления, Избирательной комиссией Ивановской области);</w:t>
      </w:r>
    </w:p>
    <w:p w:rsidR="00612DAC" w:rsidRDefault="00612DAC">
      <w:pPr>
        <w:pStyle w:val="ConsPlusNormal"/>
        <w:jc w:val="both"/>
      </w:pPr>
      <w:r>
        <w:t xml:space="preserve">(п. 3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4) пояснительная записка к проекту закона области, подписанная субъектом права законодательной инициативы, содержащая: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указание на предмет законодательного регулирования;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концепцию законопроекта;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расчет либо обоснование финансовых показателей и возможных социально-экономических последствий принятия при внесении законопроекта о налогах и сборах (установление, изменение, отмена, предоставление льгот), об изменении финансовых обязательств области, об изменении других проектов, затрагивающих вопросы формирования и исполнения областного бюджета;</w:t>
      </w:r>
    </w:p>
    <w:p w:rsidR="00612DAC" w:rsidRDefault="00612DAC">
      <w:pPr>
        <w:pStyle w:val="ConsPlusNormal"/>
        <w:jc w:val="both"/>
      </w:pPr>
      <w:r>
        <w:t xml:space="preserve">(п. 4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Ивановской области от 02.12.2014 N 99-ОЗ)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5) перечень законодательных актов Ивановской области, подлежащих признанию </w:t>
      </w:r>
      <w:proofErr w:type="gramStart"/>
      <w:r>
        <w:t>утратившими</w:t>
      </w:r>
      <w:proofErr w:type="gramEnd"/>
      <w:r>
        <w:t xml:space="preserve"> силу, недействующими, приостановлению, изменению, дополнению либо принятию в связи с принятием данного закона;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6) заключение Губернатора (письмо, подтверждающее направление законопроекта на заключение Губернатору за 20 дней до внесения законопроекта в Ивановскую областную Думу) при внесении законопроекта о налогах и сборах (установление, изменение, отмена, предоставление льгот), об изменении финансовых обязательств области, об изменении других проектов, затрагивающих вопросы формирования и исполнения областного бюджета;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7) документы, предусмотренные </w:t>
      </w:r>
      <w:hyperlink r:id="rId51" w:history="1">
        <w:r>
          <w:rPr>
            <w:color w:val="0000FF"/>
          </w:rPr>
          <w:t>Законом</w:t>
        </w:r>
      </w:hyperlink>
      <w:r>
        <w:t xml:space="preserve"> Ивановской области "О бюджетном процессе в Ивановской области", для законопроектов по вопросам областного бюджета;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Ивановской области от 24.11.2006 N 118-ОЗ)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7.1) обязательные сведения об антикоррупционной экспертизе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612DAC" w:rsidRDefault="00612DAC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Ивановской области от 18.06.2009 N 61-ОЗ;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lastRenderedPageBreak/>
        <w:t>7.2) сведения и документы, предусмотренные действующими законодательными актами;</w:t>
      </w:r>
    </w:p>
    <w:p w:rsidR="00612DAC" w:rsidRDefault="00612DAC">
      <w:pPr>
        <w:pStyle w:val="ConsPlusNormal"/>
        <w:jc w:val="both"/>
      </w:pPr>
      <w:r>
        <w:t xml:space="preserve">(п. 7.2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Ивановской области от 06.05.2010 N 36-ОЗ)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7.3) заключение об оценке регулирующего воздействия законопроекта в случаях, предусмотренных </w:t>
      </w:r>
      <w:hyperlink r:id="rId56" w:history="1">
        <w:r>
          <w:rPr>
            <w:color w:val="0000FF"/>
          </w:rPr>
          <w:t>пунктом 1 статьи 26.3-3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612DAC" w:rsidRDefault="00612DAC">
      <w:pPr>
        <w:pStyle w:val="ConsPlusNormal"/>
        <w:jc w:val="both"/>
      </w:pPr>
      <w:r>
        <w:t xml:space="preserve">(п. 7.3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58" w:history="1">
        <w:r>
          <w:rPr>
            <w:color w:val="0000FF"/>
          </w:rPr>
          <w:t>Закон</w:t>
        </w:r>
      </w:hyperlink>
      <w:r>
        <w:t xml:space="preserve"> Ивановской области от 18.06.2009 N 61-ОЗ;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Ивановской области от 23.03.2006 N 22-ОЗ.</w:t>
      </w:r>
    </w:p>
    <w:p w:rsidR="00612DAC" w:rsidRDefault="00612DAC">
      <w:pPr>
        <w:pStyle w:val="ConsPlusNormal"/>
        <w:spacing w:before="220"/>
        <w:ind w:firstLine="540"/>
        <w:jc w:val="both"/>
      </w:pPr>
      <w:bookmarkStart w:id="1" w:name="P109"/>
      <w:bookmarkEnd w:id="1"/>
      <w:r>
        <w:t xml:space="preserve">При внесении в Ивановскую областную Думу законопроекта, которым предлагается изменение действующего закона, субъект права законодательной инициативы должен представить с соблюдением требований </w:t>
      </w:r>
      <w:hyperlink w:anchor="P83" w:history="1">
        <w:r>
          <w:rPr>
            <w:color w:val="0000FF"/>
          </w:rPr>
          <w:t>части первой</w:t>
        </w:r>
      </w:hyperlink>
      <w:r>
        <w:t xml:space="preserve"> настоящей статьи информационную таблицу, содержащую: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порядковый номер изменения;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указание на структурные единицы законодательного акта, в которые вносятся изменения, с соблюдением их последовательности;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те</w:t>
      </w:r>
      <w:proofErr w:type="gramStart"/>
      <w:r>
        <w:t>кст стр</w:t>
      </w:r>
      <w:proofErr w:type="gramEnd"/>
      <w:r>
        <w:t>уктурных единиц (статей, частей, пунктов, абзацев) действующего законодательного акта;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текст вносимого изменения;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те</w:t>
      </w:r>
      <w:proofErr w:type="gramStart"/>
      <w:r>
        <w:t>кст стр</w:t>
      </w:r>
      <w:proofErr w:type="gramEnd"/>
      <w:r>
        <w:t>уктурных единиц (статей, частей, пунктов, абзацев) законодательного акта с учетом изменения;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обоснование вносимого изменения.</w:t>
      </w:r>
    </w:p>
    <w:p w:rsidR="00612DAC" w:rsidRDefault="00612DAC">
      <w:pPr>
        <w:pStyle w:val="ConsPlusNormal"/>
        <w:jc w:val="both"/>
      </w:pPr>
      <w:r>
        <w:t xml:space="preserve">(часть вторая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Ивановской области от 09.04.2007 N 49-ОЗ)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В случае нарушения требований </w:t>
      </w:r>
      <w:hyperlink w:anchor="P83" w:history="1">
        <w:r>
          <w:rPr>
            <w:color w:val="0000FF"/>
          </w:rPr>
          <w:t>частей первой</w:t>
        </w:r>
      </w:hyperlink>
      <w:r>
        <w:t xml:space="preserve"> и </w:t>
      </w:r>
      <w:hyperlink w:anchor="P109" w:history="1">
        <w:r>
          <w:rPr>
            <w:color w:val="0000FF"/>
          </w:rPr>
          <w:t>второй</w:t>
        </w:r>
      </w:hyperlink>
      <w:r>
        <w:t xml:space="preserve"> настоящей статьи представленный законопроект возвращается субъекту права законодательной инициативы без рассмотрения. Возвращенный законопроект после приведения его в соответствие с требованиями настоящего Закона может быть представлен в Ивановскую областную Думу повторно.</w:t>
      </w:r>
    </w:p>
    <w:p w:rsidR="00612DAC" w:rsidRDefault="00612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23.03.2006 </w:t>
      </w:r>
      <w:hyperlink r:id="rId61" w:history="1">
        <w:r>
          <w:rPr>
            <w:color w:val="0000FF"/>
          </w:rPr>
          <w:t>N 22-ОЗ</w:t>
        </w:r>
      </w:hyperlink>
      <w:r>
        <w:t xml:space="preserve">, от 09.04.2007 </w:t>
      </w:r>
      <w:hyperlink r:id="rId62" w:history="1">
        <w:r>
          <w:rPr>
            <w:color w:val="0000FF"/>
          </w:rPr>
          <w:t>N 49-ОЗ</w:t>
        </w:r>
      </w:hyperlink>
      <w:r>
        <w:t>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7. Предварительное рассмотрение законопроекта в Ивановской областной Думе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Законопроект, внесенный в Ивановскую областную Думу, направляется Председателем Ивановской областной Думы в ответственный комитет для предварительного рассмотрения, а также в правовое управление Ивановской областной Думы для проведения правовой и антикоррупционной экспертизы. В случае если регулируемые законопроектом правоотношения затрагивают вопросы ведения других комитетов Ивановской областной Думы, он направляется также в соответствующие комитеты.</w:t>
      </w:r>
    </w:p>
    <w:p w:rsidR="00612DAC" w:rsidRDefault="00612DAC">
      <w:pPr>
        <w:pStyle w:val="ConsPlusNormal"/>
        <w:spacing w:before="220"/>
        <w:ind w:firstLine="540"/>
        <w:jc w:val="both"/>
      </w:pPr>
      <w:proofErr w:type="gramStart"/>
      <w:r>
        <w:t xml:space="preserve">Ивановская областная Дума в соответствии со </w:t>
      </w:r>
      <w:hyperlink r:id="rId64" w:history="1">
        <w:r>
          <w:rPr>
            <w:color w:val="0000FF"/>
          </w:rPr>
          <w:t>статьей 23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направляет законопроекты Губернатору Ивановской области (за исключением законопроектов, внесенных Губернатором Ивановской области), а также в соответствии с </w:t>
      </w:r>
      <w:hyperlink r:id="rId65" w:history="1">
        <w:r>
          <w:rPr>
            <w:color w:val="0000FF"/>
          </w:rPr>
          <w:t>Законом</w:t>
        </w:r>
      </w:hyperlink>
      <w:r>
        <w:t xml:space="preserve"> Ивановской области от 23.06.2008 N 70-ОЗ "О бюджетном процессе в Ивановской области" в Контрольно-счетную</w:t>
      </w:r>
      <w:proofErr w:type="gramEnd"/>
      <w:r>
        <w:t xml:space="preserve"> палату </w:t>
      </w:r>
      <w:r>
        <w:lastRenderedPageBreak/>
        <w:t>Ивановской области.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Комитет при рассмотрении законопроекта приглашает на свое заседание представителя субъекта права законодательной инициативы, внесшего законопроект. По результатам рассмотрения комитет принимает решение.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Правовое управление Ивановской областной Думы проводит правовую и антикоррупционную экспертизу внесенных на рассмотрение Ивановской областной Думы законопроектов (а также поправок к ним) и перед каждым чтением готовит соответствующее обоснованное заключение.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Субъект права законодательной инициативы, внесший законопроект, до его рассмотрения на заседании Ивановской областной Думы может отозвать законопроект путем соответствующего письменного уведомления Председателя Ивановской областной Думы.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До рассмотрения Ивановской областной Думой законопроекта право вносить поправки в представленный текст законопроекта имеет только субъект права законодательной инициативы, внесший законопроект. Поправки вносятся субъектом права законодательной инициативы в письменной форме.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8. Рассмотрение законопроекта Ивановской областной Думой. Право отзыва законопроекта на заседании Ивановской областной Думы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Законопроект рассматривается Ивановской областной Думой не менее чем в двух чтениях.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Субъект права законодательной инициативы, внесший проект закона, вправе отозвать его на заседании Ивановской областной Думы.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Проекты законов Ивановской области в сфере труда направляются на рассмотрение областной трехсторонней комиссии по регулированию социально-трудовых отношений до или после принятия Ивановской областной Думой законопроекта в первом чтении либо до принятия Ивановской областной Думой решения об отклонении законопроекта.</w:t>
      </w:r>
    </w:p>
    <w:p w:rsidR="00612DAC" w:rsidRDefault="00612DAC">
      <w:pPr>
        <w:pStyle w:val="ConsPlusNormal"/>
        <w:jc w:val="both"/>
      </w:pPr>
      <w:r>
        <w:t xml:space="preserve">(часть третья 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Ивановской области от 19.05.2008 N 36-ОЗ;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proofErr w:type="gramStart"/>
      <w:r>
        <w:t>Ивановская областная Дума вправе принять соответствующее решение по законопроекту без наличия решения областной трехсторонней комиссии по регулированию социально-трудовых отношений (без наличия мнения сторон - заключения соответствующих профсоюзов (объединений профсоюзов) и объединений работодателей) в случае непредставления указанной комиссией в Ивановскую областную Думу своего решения (мнения сторон) по законопроекту в течение 15 рабочих дней со дня направления соответствующего законопроекта на рассмотрение областной трехсторонней</w:t>
      </w:r>
      <w:proofErr w:type="gramEnd"/>
      <w:r>
        <w:t xml:space="preserve"> комиссии по регулированию социально-трудовых отношений.</w:t>
      </w:r>
    </w:p>
    <w:p w:rsidR="00612DAC" w:rsidRDefault="00612DAC">
      <w:pPr>
        <w:pStyle w:val="ConsPlusNormal"/>
        <w:jc w:val="both"/>
      </w:pPr>
      <w:r>
        <w:t xml:space="preserve">(часть четвертая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Ивановской области от 19.05.2008 N 36-ОЗ;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9. Принятие законопроекта области в первом чтении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Представитель субъекта права законодательной инициативы, которому поручено представлять законопроект в Ивановской областной Думе, представляет законопроект в первом чтении, с содокладом выступает председатель ответственного комитета Ивановской областной Думы или уполномоченный им член ответственного комитета Ивановской областной Думы.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lastRenderedPageBreak/>
        <w:t xml:space="preserve">Часть вторая утратила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Ивановской области от 09.04.2007 N 49-ОЗ.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В первом чтении обсуждается концепция проекта закона области, заслушивается решение ответственного комитета.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По результатам рассмотрения проекта закона области в первом чтении Ивановская областная Дума принимает одно из следующих решений: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принять проект закона в первом чтении;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принять проект закона в первом чтении за основу и возвратить его на доработку разработчику (субъекту права законодательной инициативы, внесшему его на рассмотрение Ивановской областной Думы) с возможным созданием согласительной комиссии;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отклонить проект закона.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Ивановская областная Дума может принять решение о создании рабочей группы для подготовки законопроекта к очередному чтению.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В случае если по результатам голосования не было принято решение о принятии проекта закона в первом чтении за основу, в первом чтении, то такой проект закона считается отклоненным и оформляется постановление Ивановской областной Думы об отклонении законопроекта. Отклоненный законопроект в рассмотренной редакции не может быть внесен в порядке законодательной инициативы в Ивановскую областную Думу.</w:t>
      </w:r>
    </w:p>
    <w:p w:rsidR="00612DAC" w:rsidRDefault="00612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Проект закона принимается большинством голосов от установленного числа депутатов, за исключением законопроектов о внесении поправок в Устав, принимаемых двумя третями от установленного числа депутатов.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10. Принятие закона на одном и том же заседании Ивановской областной Думы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В случае принятия законопроекта в первом чтении субъект права законодательной инициативы либо ответственный комитет могут внести предложение о принятии закона в окончательной редакции на этом же заседании Ивановской областной Думы.</w:t>
      </w:r>
    </w:p>
    <w:p w:rsidR="00612DAC" w:rsidRDefault="00612DAC">
      <w:pPr>
        <w:pStyle w:val="ConsPlusNormal"/>
        <w:spacing w:before="220"/>
        <w:ind w:firstLine="540"/>
        <w:jc w:val="both"/>
      </w:pPr>
      <w:bookmarkStart w:id="2" w:name="P164"/>
      <w:bookmarkEnd w:id="2"/>
      <w:r>
        <w:t>Обязательным условием рассмотрения данного предложения является наличие положительного заключения ответственного комитета Ивановской областной Думы.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С согласия большинства от установленного числа депутатов Ивановской областной Думы в случае, предусмотренном частью первой, и при соблюдении требования </w:t>
      </w:r>
      <w:hyperlink w:anchor="P164" w:history="1">
        <w:r>
          <w:rPr>
            <w:color w:val="0000FF"/>
          </w:rPr>
          <w:t>части второй</w:t>
        </w:r>
      </w:hyperlink>
      <w:r>
        <w:t xml:space="preserve"> настоящей статьи закон принимается в окончательной редакции.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11. Рассмотрение законопроекта во втором чтении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Субъект права законодательной инициативы, внесший законопроект, принятый Ивановской областной Думой в первом чтении или в первом чтении за основу, может отозвать его до рассмотрения законопроекта Ивановской областной Думой во втором чтении путем соответствующего письменного уведомления Председателя Ивановской областной Думы.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Законопроект, принятый в первом чтении за основу и возвращенный на доработку </w:t>
      </w:r>
      <w:r>
        <w:lastRenderedPageBreak/>
        <w:t>разработчику (субъекту права законодательной инициативы), представляется им в Ивановскую областную Думу для рассмотрения во втором чтении в доработанном варианте без таблицы поправок.</w:t>
      </w:r>
    </w:p>
    <w:p w:rsidR="00612DAC" w:rsidRDefault="00612DAC">
      <w:pPr>
        <w:pStyle w:val="ConsPlusNormal"/>
        <w:spacing w:before="220"/>
        <w:ind w:firstLine="540"/>
        <w:jc w:val="both"/>
      </w:pPr>
      <w:proofErr w:type="gramStart"/>
      <w:r>
        <w:t>Поправки к законопроекту, принятому в первом чтении, вносятся в Ивановскую областную Думу в письменной форме субъектом права законодательной инициативы в виде таблицы поправок, которая должна содержать: номер поправки, текст законопроекта, в который вносится изменение (статья, часть, пункт, абзац и так далее), текст поправки, текст законопроекта с учетом поправки, обоснование внесения поправки.</w:t>
      </w:r>
      <w:proofErr w:type="gramEnd"/>
      <w:r>
        <w:t xml:space="preserve"> В случае внесения поправок комитетом или фракцией Ивановской областной Думы, представительным органом местного самоуправления, Избирательной комиссией Ивановской области прилагается решение соответствующего органа о внесении поправок. Не оформленные в соответствии с настоящей статьей поправки, а также любые поправки, представленные не от субъекта права законодательной инициативы, к рассмотрению не принимаются и на голосование не вносятся.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Ответственный комитет изучает и обобщает внесенные поправки.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Для рассмотрения законопроекта во втором чтении ответственный комитет готовит таблицу поправок, рекомендуемых к принятию, а также в случае наличия - таблицу поправок, рекомендуемых к отклонению. Таблицы поправок должны содержать: номер поправки, текст законопроекта, в который вносится изменение или дополнение (статья, часть, пункт, абзац и так далее), текст поправки, текст законопроекта с учетом поправки, обоснование внесения поправки, указание на субъект права законодательной инициативы, внесший поправку.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Законопроект при рассмотрении его Ивановской областной Думой во втором чтении представляет ответственный комитет. Председатель ответственного комитета либо им уполномоченный член ответственного комитета сообщает депутатам результаты рассмотрения законопроекта, а также информирует о наличии поправок к нему. При рассмотрении законопроекта во втором чтении может предоставляться слово представителю субъекта права законодательной инициативы.</w:t>
      </w:r>
    </w:p>
    <w:p w:rsidR="00612DAC" w:rsidRDefault="00612DAC">
      <w:pPr>
        <w:pStyle w:val="ConsPlusNormal"/>
        <w:spacing w:before="220"/>
        <w:ind w:firstLine="540"/>
        <w:jc w:val="both"/>
      </w:pPr>
      <w:proofErr w:type="gramStart"/>
      <w:r>
        <w:t>В случае если у депутатов Ивановской областной Думы имеются возражения против внесения в текст законопроекта каких-либо поправок из рекомендуемых ответственным комитетом Ивановской областной Думы к принятию, то председательствующий на заседании Ивановской областной Думы сначала ставит на голосование вопрос о принятии поправок, рекомендуемых ответственным комитетом к принятию и против которых не имеется возражений, а затем отдельно каждую поправку, по которой имеются</w:t>
      </w:r>
      <w:proofErr w:type="gramEnd"/>
      <w:r>
        <w:t xml:space="preserve"> возражения.</w:t>
      </w:r>
    </w:p>
    <w:p w:rsidR="00612DAC" w:rsidRDefault="00612DAC">
      <w:pPr>
        <w:pStyle w:val="ConsPlusNormal"/>
        <w:spacing w:before="220"/>
        <w:ind w:firstLine="540"/>
        <w:jc w:val="both"/>
      </w:pPr>
      <w:proofErr w:type="gramStart"/>
      <w:r>
        <w:t>В случае если у депутатов Ивановской областной Думы имеются возражения по поправкам из рекомендуемых ответственным комитетом Ивановской областной Думы к отклонению, то председательствующий на заседании Ивановской областной Думы сначала ставит на голосование вопрос об отклонении поправок, рекомендуемых ответственным комитетом к отклонению и по которым не имеется возражений, а затем отдельно каждую поправку, по которой имеются возражения.</w:t>
      </w:r>
      <w:proofErr w:type="gramEnd"/>
    </w:p>
    <w:p w:rsidR="00612DAC" w:rsidRDefault="00612DAC">
      <w:pPr>
        <w:pStyle w:val="ConsPlusNormal"/>
        <w:spacing w:before="220"/>
        <w:ind w:firstLine="540"/>
        <w:jc w:val="both"/>
      </w:pPr>
      <w:r>
        <w:t>После рассмотрения законопроекта и поправок к нему (при их наличии) Ивановская областная Дума принимает одно из следующих решений: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1) принять закон (в случае, если законопроект прошел процедуры, предусмотренные настоящим Законом для обязательного принятия закона в окончательной редакции);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2) возвратить законопрое</w:t>
      </w:r>
      <w:proofErr w:type="gramStart"/>
      <w:r>
        <w:t>кт к пр</w:t>
      </w:r>
      <w:proofErr w:type="gramEnd"/>
      <w:r>
        <w:t>оцедуре первого чтения;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3) отклонить законопроект.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12. Голосование при принятии законодательных актов области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Устав, законы области о внесении изменений и дополнений в Устав принимаются двумя третями голосов от установленного числа депутатов Ивановской областной Думы.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Законы области принимаются большинством голосов от установленного числа депутатов Ивановской областной Думы.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Принятие законодательных актов области проводится открытым голосованием.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13. Особенности рассмотрения законопроектов, вносимых Губернатором Ивановской области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Законопроекты, внесенные Губернатором Ивановской области в порядке, установленном Уставом, рассматриваются Ивановской областной Думой по письменному предложению Губернатора Ивановской области в первоочередном порядке.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14. Обнародование закона Ивановской области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 xml:space="preserve">Обнародование закона Ивановской области осуществляется в соответствии с </w:t>
      </w:r>
      <w:hyperlink r:id="rId85" w:history="1">
        <w:r>
          <w:rPr>
            <w:color w:val="0000FF"/>
          </w:rPr>
          <w:t>Уставом</w:t>
        </w:r>
      </w:hyperlink>
      <w:r>
        <w:t xml:space="preserve"> Ивановской области.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 xml:space="preserve">Статья 15. Исключена. - </w:t>
      </w:r>
      <w:hyperlink r:id="rId86" w:history="1">
        <w:r>
          <w:rPr>
            <w:color w:val="0000FF"/>
          </w:rPr>
          <w:t>Закон</w:t>
        </w:r>
      </w:hyperlink>
      <w:r>
        <w:t xml:space="preserve"> Ивановской области от 18.06.2009 N 61-ОЗ.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16. Порядок рассмотрения закона, отклоненного Губернатором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Закон, отклоненный Губернатором Ивановской области, возвращается им в Ивановскую областную Думу. Председателем Ивановской областной Думы закон направляется в ответственный комитет.</w:t>
      </w:r>
    </w:p>
    <w:p w:rsidR="00612DAC" w:rsidRDefault="00612DAC">
      <w:pPr>
        <w:pStyle w:val="ConsPlusNormal"/>
        <w:jc w:val="both"/>
      </w:pPr>
      <w:r>
        <w:t xml:space="preserve">(в ред. Законов Ивановской области от 23.03.2006 </w:t>
      </w:r>
      <w:hyperlink r:id="rId87" w:history="1">
        <w:r>
          <w:rPr>
            <w:color w:val="0000FF"/>
          </w:rPr>
          <w:t>N 22-ОЗ</w:t>
        </w:r>
      </w:hyperlink>
      <w:r>
        <w:t xml:space="preserve">, от 25.05.2019 </w:t>
      </w:r>
      <w:hyperlink r:id="rId88" w:history="1">
        <w:r>
          <w:rPr>
            <w:color w:val="0000FF"/>
          </w:rPr>
          <w:t>N 27-ОЗ</w:t>
        </w:r>
      </w:hyperlink>
      <w:r>
        <w:t>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Ответственный комитет рассматривает обоснования отклонения закона и предложения о внесении в него изменений на своем заседании и вносит свои предложения в Ивановскую областную Думу. На заседании ответственного комитета и Ивановской областной Думы с обоснованием позиции Губернатора Ивановской области вправе выступить полномочный представитель Губернатора Ивановской области.</w:t>
      </w:r>
    </w:p>
    <w:p w:rsidR="00612DAC" w:rsidRDefault="00612DAC">
      <w:pPr>
        <w:pStyle w:val="ConsPlusNormal"/>
        <w:jc w:val="both"/>
      </w:pPr>
      <w:r>
        <w:t xml:space="preserve">(в ред. Законов Ивановской области от 23.03.2006 </w:t>
      </w:r>
      <w:hyperlink r:id="rId89" w:history="1">
        <w:r>
          <w:rPr>
            <w:color w:val="0000FF"/>
          </w:rPr>
          <w:t>N 22-ОЗ</w:t>
        </w:r>
      </w:hyperlink>
      <w:r>
        <w:t xml:space="preserve">, от 25.05.2019 </w:t>
      </w:r>
      <w:hyperlink r:id="rId90" w:history="1">
        <w:r>
          <w:rPr>
            <w:color w:val="0000FF"/>
          </w:rPr>
          <w:t>N 27-ОЗ</w:t>
        </w:r>
      </w:hyperlink>
      <w:r>
        <w:t>)</w:t>
      </w:r>
    </w:p>
    <w:p w:rsidR="00612DAC" w:rsidRDefault="00612DAC">
      <w:pPr>
        <w:pStyle w:val="ConsPlusNormal"/>
        <w:spacing w:before="220"/>
        <w:ind w:firstLine="540"/>
        <w:jc w:val="both"/>
      </w:pPr>
      <w:bookmarkStart w:id="3" w:name="P209"/>
      <w:bookmarkEnd w:id="3"/>
      <w:r>
        <w:t>Ивановская областная Дума после соответствующего обсуждения принимает одно из следующих решений: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1) согласиться с мотивами отклонения закона и вернуть закон к процедуре первого чтения или снять его с дальнейшего рассмотрения;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2) принять закон с учетом изменений, предложенных субъектами права законодательной инициативы;</w:t>
      </w:r>
    </w:p>
    <w:p w:rsidR="00612DAC" w:rsidRDefault="00612DAC">
      <w:pPr>
        <w:pStyle w:val="ConsPlusNormal"/>
        <w:jc w:val="both"/>
      </w:pPr>
      <w:r>
        <w:t xml:space="preserve">(п. 2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3) создать согласительную комиссию из представителей Правительства Ивановской области, депутатов и представителей аппарата Ивановской областной Думы с привлечением специалистов;</w:t>
      </w:r>
    </w:p>
    <w:p w:rsidR="00612DAC" w:rsidRDefault="00612DAC">
      <w:pPr>
        <w:pStyle w:val="ConsPlusNormal"/>
        <w:jc w:val="both"/>
      </w:pPr>
      <w:r>
        <w:t xml:space="preserve">(в ред. Законов Ивановской области от 23.03.2006 </w:t>
      </w:r>
      <w:hyperlink r:id="rId93" w:history="1">
        <w:r>
          <w:rPr>
            <w:color w:val="0000FF"/>
          </w:rPr>
          <w:t>N 22-ОЗ</w:t>
        </w:r>
      </w:hyperlink>
      <w:r>
        <w:t xml:space="preserve">, от 09.04.2007 </w:t>
      </w:r>
      <w:hyperlink r:id="rId94" w:history="1">
        <w:r>
          <w:rPr>
            <w:color w:val="0000FF"/>
          </w:rPr>
          <w:t>N 49-ОЗ</w:t>
        </w:r>
      </w:hyperlink>
      <w:r>
        <w:t>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lastRenderedPageBreak/>
        <w:t>4) повторно одобрить (принять) закон в прежней редакции.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Решение о принятии закона в прежней редакции принимается не менее чем двумя третями голосов от установленного числа депутатов Ивановской областной Думы.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В случае непринятия решений в отношении отклоненного закона, предусмотренных </w:t>
      </w:r>
      <w:hyperlink w:anchor="P209" w:history="1">
        <w:r>
          <w:rPr>
            <w:color w:val="0000FF"/>
          </w:rPr>
          <w:t>абзацем третьим</w:t>
        </w:r>
      </w:hyperlink>
      <w:r>
        <w:t xml:space="preserve"> настоящей статьи, такой закон считается отклоненным и оформляется постановление Ивановской областной Думы об отклонении указанного закона.</w:t>
      </w:r>
    </w:p>
    <w:p w:rsidR="00612DAC" w:rsidRDefault="00612DAC">
      <w:pPr>
        <w:pStyle w:val="ConsPlusNormal"/>
        <w:jc w:val="both"/>
      </w:pPr>
      <w:r>
        <w:t xml:space="preserve">(часть пятая 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17. Обязательность опубликования и вступления в силу законов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Устав</w:t>
        </w:r>
      </w:hyperlink>
      <w:r>
        <w:t xml:space="preserve"> Ивановской области, законы Ивановской области вступают в силу после их официального опубликования.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Законы Ивановской области по вопросам защиты прав и свобод человека и гражданина вступают в силу не ранее чем через 10 дней после дня их официального опубликования.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18. Учет и хранение законов</w:t>
      </w:r>
    </w:p>
    <w:p w:rsidR="00612DAC" w:rsidRDefault="00612DAC">
      <w:pPr>
        <w:pStyle w:val="ConsPlusNormal"/>
        <w:ind w:firstLine="540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Оригиналы законов области хранятся в Ивановской областной Думе и в Правительстве Ивановской области в порядке, установленном законодательством.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Учет и ведение оригиналов законов области осуществляются соответствующими структурными подразделениями Ивановской областной Думы и Правительства Ивановской области.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Оригиналы законов области должны содержать следующие реквизиты: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дату принятия закона Ивановской областной Думой;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дату обнародования закона Губернатором Ивановской области или дату и номер специального указа;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>- номер закона с добавлением через дефис аббревиатуры "ОЗ" (областной закон), присвоенный при обнародовании Губернатором Ивановской области.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области.</w:t>
      </w:r>
    </w:p>
    <w:p w:rsidR="00612DAC" w:rsidRDefault="00612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jc w:val="both"/>
      </w:pPr>
      <w:r>
        <w:t xml:space="preserve">(часть третья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Части четвертая - седьмая исключены. - </w:t>
      </w:r>
      <w:hyperlink r:id="rId103" w:history="1">
        <w:r>
          <w:rPr>
            <w:color w:val="0000FF"/>
          </w:rPr>
          <w:t>Закон</w:t>
        </w:r>
      </w:hyperlink>
      <w:r>
        <w:t xml:space="preserve"> Ивановской области от 18.06.2009 N 61-ОЗ.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19. Порядок внесения изменений в законы области</w:t>
      </w:r>
    </w:p>
    <w:p w:rsidR="00612DAC" w:rsidRDefault="00612DA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Ивановской области от 25.05.2019 N 27-ОЗ)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Изменения в законы области принимаются Ивановской областной Думой, подписываются и публикуются в порядке, определенном настоящим Законом и законами Ивановской области.</w:t>
      </w:r>
    </w:p>
    <w:p w:rsidR="00612DAC" w:rsidRDefault="00612DAC">
      <w:pPr>
        <w:pStyle w:val="ConsPlusNormal"/>
        <w:jc w:val="both"/>
      </w:pPr>
      <w:r>
        <w:t xml:space="preserve">(в ред. Законов Ивановской области от 23.03.2006 </w:t>
      </w:r>
      <w:hyperlink r:id="rId105" w:history="1">
        <w:r>
          <w:rPr>
            <w:color w:val="0000FF"/>
          </w:rPr>
          <w:t>N 22-ОЗ</w:t>
        </w:r>
      </w:hyperlink>
      <w:r>
        <w:t xml:space="preserve">, от 25.05.2019 </w:t>
      </w:r>
      <w:hyperlink r:id="rId106" w:history="1">
        <w:r>
          <w:rPr>
            <w:color w:val="0000FF"/>
          </w:rPr>
          <w:t>N 27-ОЗ</w:t>
        </w:r>
      </w:hyperlink>
      <w:r>
        <w:t>)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107" w:history="1">
        <w:r>
          <w:rPr>
            <w:color w:val="0000FF"/>
          </w:rPr>
          <w:t>Закон</w:t>
        </w:r>
      </w:hyperlink>
      <w:r>
        <w:t xml:space="preserve"> Ивановской области от 23.03.2006 N 22-ОЗ.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20. Действие настоящего Закона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 xml:space="preserve">Положения настоящего Закона распространяются на все законы Ивановской области, принимаемые Ивановской областной Думой, в том числе при внесении изменений и признании </w:t>
      </w:r>
      <w:proofErr w:type="gramStart"/>
      <w:r>
        <w:t>утратившими</w:t>
      </w:r>
      <w:proofErr w:type="gramEnd"/>
      <w:r>
        <w:t xml:space="preserve"> силу действующих законов, за исключением закона об областном бюджете.</w:t>
      </w:r>
    </w:p>
    <w:p w:rsidR="00612DAC" w:rsidRDefault="00612DAC">
      <w:pPr>
        <w:pStyle w:val="ConsPlusNormal"/>
        <w:jc w:val="both"/>
      </w:pPr>
      <w:r>
        <w:t xml:space="preserve">(в ред. Законов Ивановской области от 23.03.2006 </w:t>
      </w:r>
      <w:hyperlink r:id="rId108" w:history="1">
        <w:r>
          <w:rPr>
            <w:color w:val="0000FF"/>
          </w:rPr>
          <w:t>N 22-ОЗ</w:t>
        </w:r>
      </w:hyperlink>
      <w:r>
        <w:t xml:space="preserve">, от 02.12.2014 </w:t>
      </w:r>
      <w:hyperlink r:id="rId109" w:history="1">
        <w:r>
          <w:rPr>
            <w:color w:val="0000FF"/>
          </w:rPr>
          <w:t>N 99-ОЗ</w:t>
        </w:r>
      </w:hyperlink>
      <w:r>
        <w:t xml:space="preserve">, от 25.05.2019 </w:t>
      </w:r>
      <w:hyperlink r:id="rId110" w:history="1">
        <w:r>
          <w:rPr>
            <w:color w:val="0000FF"/>
          </w:rPr>
          <w:t>N 27-ОЗ</w:t>
        </w:r>
      </w:hyperlink>
      <w:r>
        <w:t>)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Title"/>
        <w:ind w:firstLine="540"/>
        <w:jc w:val="both"/>
        <w:outlineLvl w:val="0"/>
      </w:pPr>
      <w:r>
        <w:t>Статья 21. Вступление в силу настоящего Закона. Заключительные положения</w:t>
      </w:r>
    </w:p>
    <w:p w:rsidR="00612DAC" w:rsidRDefault="00612DAC">
      <w:pPr>
        <w:pStyle w:val="ConsPlusNormal"/>
        <w:ind w:firstLine="540"/>
        <w:jc w:val="both"/>
      </w:pPr>
    </w:p>
    <w:p w:rsidR="00612DAC" w:rsidRDefault="00612DAC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612DAC" w:rsidRDefault="00612DAC">
      <w:pPr>
        <w:pStyle w:val="ConsPlusNormal"/>
        <w:spacing w:before="220"/>
        <w:ind w:firstLine="540"/>
        <w:jc w:val="both"/>
      </w:pPr>
      <w:r>
        <w:t xml:space="preserve">Ивановской областной Думе привести </w:t>
      </w:r>
      <w:hyperlink r:id="rId111" w:history="1">
        <w:r>
          <w:rPr>
            <w:color w:val="0000FF"/>
          </w:rPr>
          <w:t>Регламент</w:t>
        </w:r>
      </w:hyperlink>
      <w:r>
        <w:t xml:space="preserve"> Ивановской областной Думы, Губернатору и Правительству Ивановской области привести изданные ими правовые акты в соответствие с настоящим Законом в течение двух месяцев после его вступления в силу. До приведения в соответствие с настоящим Законом указанные правовые акты применяются в части, ему не противоречащей.</w:t>
      </w:r>
    </w:p>
    <w:p w:rsidR="00612DAC" w:rsidRDefault="00612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23.03.2006 </w:t>
      </w:r>
      <w:hyperlink r:id="rId112" w:history="1">
        <w:r>
          <w:rPr>
            <w:color w:val="0000FF"/>
          </w:rPr>
          <w:t>N 22-ОЗ</w:t>
        </w:r>
      </w:hyperlink>
      <w:r>
        <w:t xml:space="preserve">, от 09.04.2007 </w:t>
      </w:r>
      <w:hyperlink r:id="rId113" w:history="1">
        <w:r>
          <w:rPr>
            <w:color w:val="0000FF"/>
          </w:rPr>
          <w:t>N 49-ОЗ</w:t>
        </w:r>
      </w:hyperlink>
      <w:r>
        <w:t>)</w:t>
      </w:r>
    </w:p>
    <w:p w:rsidR="00612DAC" w:rsidRDefault="00612DAC">
      <w:pPr>
        <w:pStyle w:val="ConsPlusNormal"/>
        <w:jc w:val="both"/>
      </w:pPr>
    </w:p>
    <w:p w:rsidR="00612DAC" w:rsidRDefault="00612DAC">
      <w:pPr>
        <w:pStyle w:val="ConsPlusNormal"/>
        <w:jc w:val="right"/>
      </w:pPr>
      <w:r>
        <w:t>Глава Администрации</w:t>
      </w:r>
    </w:p>
    <w:p w:rsidR="00612DAC" w:rsidRDefault="00612DAC">
      <w:pPr>
        <w:pStyle w:val="ConsPlusNormal"/>
        <w:jc w:val="right"/>
      </w:pPr>
      <w:r>
        <w:t>Ивановской области</w:t>
      </w:r>
    </w:p>
    <w:p w:rsidR="00612DAC" w:rsidRDefault="00612DAC">
      <w:pPr>
        <w:pStyle w:val="ConsPlusNormal"/>
        <w:jc w:val="right"/>
      </w:pPr>
      <w:r>
        <w:t>В.И.ТИХОНОВ</w:t>
      </w:r>
    </w:p>
    <w:p w:rsidR="00612DAC" w:rsidRDefault="00612DAC">
      <w:pPr>
        <w:pStyle w:val="ConsPlusNormal"/>
      </w:pPr>
      <w:r>
        <w:t>г. Иваново</w:t>
      </w:r>
    </w:p>
    <w:p w:rsidR="00612DAC" w:rsidRDefault="00612DAC">
      <w:pPr>
        <w:pStyle w:val="ConsPlusNormal"/>
        <w:spacing w:before="220"/>
      </w:pPr>
      <w:r>
        <w:t>18 апреля 2005 года</w:t>
      </w:r>
    </w:p>
    <w:p w:rsidR="00612DAC" w:rsidRDefault="00612DAC">
      <w:pPr>
        <w:pStyle w:val="ConsPlusNormal"/>
        <w:spacing w:before="220"/>
      </w:pPr>
      <w:r>
        <w:t>N 72-ОЗ</w:t>
      </w:r>
    </w:p>
    <w:p w:rsidR="00612DAC" w:rsidRDefault="00612DAC">
      <w:pPr>
        <w:pStyle w:val="ConsPlusNormal"/>
      </w:pPr>
    </w:p>
    <w:p w:rsidR="00612DAC" w:rsidRDefault="00612DAC">
      <w:pPr>
        <w:pStyle w:val="ConsPlusNormal"/>
      </w:pPr>
    </w:p>
    <w:p w:rsidR="00612DAC" w:rsidRDefault="00612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4" w:name="_GoBack"/>
      <w:bookmarkEnd w:id="4"/>
    </w:p>
    <w:sectPr w:rsidR="001D4302" w:rsidSect="007C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AC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12DAC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C55DA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00AF21C31B64EF9A130E61094CD32C524C865E9084DA1AEF097A2882B41BCA9E9DF599BF5BD3EE1140575D2AC5E7A3A2030C1A73B5983119A4A779IBN5H" TargetMode="External"/><Relationship Id="rId21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42" Type="http://schemas.openxmlformats.org/officeDocument/2006/relationships/hyperlink" Target="consultantplus://offline/ref=5900AF21C31B64EF9A130E61094CD32C524C865E9084DA1FEB087A2882B41BCA9E9DF599BF5BD3EE1140575C26C5E7A3A2030C1A73B5983119A4A779IBN5H" TargetMode="External"/><Relationship Id="rId47" Type="http://schemas.openxmlformats.org/officeDocument/2006/relationships/hyperlink" Target="consultantplus://offline/ref=5900AF21C31B64EF9A130E61094CD32C524C865E9084DA1AEF097A2882B41BCA9E9DF599BF5BD3EE114057582DC5E7A3A2030C1A73B5983119A4A779IBN5H" TargetMode="External"/><Relationship Id="rId63" Type="http://schemas.openxmlformats.org/officeDocument/2006/relationships/hyperlink" Target="consultantplus://offline/ref=5900AF21C31B64EF9A130E61094CD32C524C865E9084DA1AEF097A2882B41BCA9E9DF599BF5BD3EE1140575827C5E7A3A2030C1A73B5983119A4A779IBN5H" TargetMode="External"/><Relationship Id="rId68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84" Type="http://schemas.openxmlformats.org/officeDocument/2006/relationships/hyperlink" Target="consultantplus://offline/ref=5900AF21C31B64EF9A130E61094CD32C524C865E9085D51EEC0B7A2882B41BCA9E9DF599BF5BD3EE1140575B2BC5E7A3A2030C1A73B5983119A4A779IBN5H" TargetMode="External"/><Relationship Id="rId89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112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16" Type="http://schemas.openxmlformats.org/officeDocument/2006/relationships/hyperlink" Target="consultantplus://offline/ref=5900AF21C31B64EF9A130E61094CD32C524C865E9084DA1AEF097A2882B41BCA9E9DF599BF5BD3EE1140575D2EC5E7A3A2030C1A73B5983119A4A779IBN5H" TargetMode="External"/><Relationship Id="rId107" Type="http://schemas.openxmlformats.org/officeDocument/2006/relationships/hyperlink" Target="consultantplus://offline/ref=5900AF21C31B64EF9A130E61094CD32C524C865E9386D412E90127228AED17C89992AA8EB812DFEF1140545B249AE2B6B35B031D68AB9E2905A6A6I7N1H" TargetMode="External"/><Relationship Id="rId11" Type="http://schemas.openxmlformats.org/officeDocument/2006/relationships/hyperlink" Target="consultantplus://offline/ref=5900AF21C31B64EF9A130E61094CD32C524C865E9582D61AED0127228AED17C89992AA8EB812DFEF1140575B249AE2B6B35B031D68AB9E2905A6A6I7N1H" TargetMode="External"/><Relationship Id="rId24" Type="http://schemas.openxmlformats.org/officeDocument/2006/relationships/hyperlink" Target="consultantplus://offline/ref=5900AF21C31B64EF9A130E61094CD32C524C865E998ED313E70127228AED17C89992AA8EB812DFEF1140565D249AE2B6B35B031D68AB9E2905A6A6I7N1H" TargetMode="External"/><Relationship Id="rId32" Type="http://schemas.openxmlformats.org/officeDocument/2006/relationships/hyperlink" Target="consultantplus://offline/ref=5900AF21C31B64EF9A130E61094CD32C524C865E9084DA1AEF097A2882B41BCA9E9DF599BF5BD3EE1140575E2FC5E7A3A2030C1A73B5983119A4A779IBN5H" TargetMode="External"/><Relationship Id="rId37" Type="http://schemas.openxmlformats.org/officeDocument/2006/relationships/hyperlink" Target="consultantplus://offline/ref=5900AF21C31B64EF9A130E61094CD32C524C865E998ED313E70127228AED17C89992AA8EB812DFEF1140565F249AE2B6B35B031D68AB9E2905A6A6I7N1H" TargetMode="External"/><Relationship Id="rId40" Type="http://schemas.openxmlformats.org/officeDocument/2006/relationships/hyperlink" Target="consultantplus://offline/ref=5900AF21C31B64EF9A130E61094CD32C524C865E9084DA1AEF097A2882B41BCA9E9DF599BF5BD3EE1140575E28C5E7A3A2030C1A73B5983119A4A779IBN5H" TargetMode="External"/><Relationship Id="rId45" Type="http://schemas.openxmlformats.org/officeDocument/2006/relationships/hyperlink" Target="consultantplus://offline/ref=5900AF21C31B64EF9A130E61094CD32C524C865E9386D412E90127228AED17C89992AA8EB812DFEF11405659249AE2B6B35B031D68AB9E2905A6A6I7N1H" TargetMode="External"/><Relationship Id="rId53" Type="http://schemas.openxmlformats.org/officeDocument/2006/relationships/hyperlink" Target="consultantplus://offline/ref=5900AF21C31B64EF9A130E61094CD32C524C865E9085D51EEC0B7A2882B41BCA9E9DF599BF5BD3EE1140575A29C5E7A3A2030C1A73B5983119A4A779IBN5H" TargetMode="External"/><Relationship Id="rId58" Type="http://schemas.openxmlformats.org/officeDocument/2006/relationships/hyperlink" Target="consultantplus://offline/ref=5900AF21C31B64EF9A130E61094CD32C524C865E9085D51EEC0B7A2882B41BCA9E9DF599BF5BD3EE1140575A26C5E7A3A2030C1A73B5983119A4A779IBN5H" TargetMode="External"/><Relationship Id="rId66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74" Type="http://schemas.openxmlformats.org/officeDocument/2006/relationships/hyperlink" Target="consultantplus://offline/ref=5900AF21C31B64EF9A130E61094CD32C524C865E9381D319EF0127228AED17C89992AA8EB812DFEF1140555B249AE2B6B35B031D68AB9E2905A6A6I7N1H" TargetMode="External"/><Relationship Id="rId79" Type="http://schemas.openxmlformats.org/officeDocument/2006/relationships/hyperlink" Target="consultantplus://offline/ref=5900AF21C31B64EF9A130E61094CD32C524C865E9084DA1AEF097A2882B41BCA9E9DF599BF5BD3EE1140575A2EC5E7A3A2030C1A73B5983119A4A779IBN5H" TargetMode="External"/><Relationship Id="rId87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102" Type="http://schemas.openxmlformats.org/officeDocument/2006/relationships/hyperlink" Target="consultantplus://offline/ref=5900AF21C31B64EF9A130E61094CD32C524C865E9085D51EEC0B7A2882B41BCA9E9DF599BF5BD3EE114057542CC5E7A3A2030C1A73B5983119A4A779IBN5H" TargetMode="External"/><Relationship Id="rId110" Type="http://schemas.openxmlformats.org/officeDocument/2006/relationships/hyperlink" Target="consultantplus://offline/ref=5900AF21C31B64EF9A130E61094CD32C524C865E9084DA1AEF097A2882B41BCA9E9DF599BF5BD3EE1140575427C5E7A3A2030C1A73B5983119A4A779IBN5H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82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90" Type="http://schemas.openxmlformats.org/officeDocument/2006/relationships/hyperlink" Target="consultantplus://offline/ref=5900AF21C31B64EF9A130E61094CD32C524C865E9084DA1AEF097A2882B41BCA9E9DF599BF5BD3EE114057542AC5E7A3A2030C1A73B5983119A4A779IBN5H" TargetMode="External"/><Relationship Id="rId95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19" Type="http://schemas.openxmlformats.org/officeDocument/2006/relationships/hyperlink" Target="consultantplus://offline/ref=5900AF21C31B64EF9A130E61094CD32C524C865E9087D41EED037A2882B41BCA9E9DF599AD5B8BE21345495C29D0B1F2E7I5NFH" TargetMode="External"/><Relationship Id="rId14" Type="http://schemas.openxmlformats.org/officeDocument/2006/relationships/hyperlink" Target="consultantplus://offline/ref=5900AF21C31B64EF9A13106C1F208F235545DB5B9885D84DB25E7C7FDDE41D9FDEDDF3CCFC1FDEEA124B030D6B9BBEF0E348011E68A99836I0NEH" TargetMode="External"/><Relationship Id="rId22" Type="http://schemas.openxmlformats.org/officeDocument/2006/relationships/hyperlink" Target="consultantplus://offline/ref=5900AF21C31B64EF9A130E61094CD32C524C865E998ED313E70127228AED17C89992AA8EB812DFEF1140565C249AE2B6B35B031D68AB9E2905A6A6I7N1H" TargetMode="External"/><Relationship Id="rId27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30" Type="http://schemas.openxmlformats.org/officeDocument/2006/relationships/hyperlink" Target="consultantplus://offline/ref=5900AF21C31B64EF9A130E61094CD32C524C865E9087D41EED037A2882B41BCA9E9DF599AD5B8BE21345495C29D0B1F2E7I5NFH" TargetMode="External"/><Relationship Id="rId35" Type="http://schemas.openxmlformats.org/officeDocument/2006/relationships/hyperlink" Target="consultantplus://offline/ref=5900AF21C31B64EF9A130E61094CD32C524C865E9085D51EEC0B7A2882B41BCA9E9DF599BF5BD3EE1140575A2FC5E7A3A2030C1A73B5983119A4A779IBN5H" TargetMode="External"/><Relationship Id="rId43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48" Type="http://schemas.openxmlformats.org/officeDocument/2006/relationships/hyperlink" Target="consultantplus://offline/ref=5900AF21C31B64EF9A130E61094CD32C524C865E9084DA1AEF097A2882B41BCA9E9DF599BF5BD3EE114057582CC5E7A3A2030C1A73B5983119A4A779IBN5H" TargetMode="External"/><Relationship Id="rId56" Type="http://schemas.openxmlformats.org/officeDocument/2006/relationships/hyperlink" Target="consultantplus://offline/ref=5900AF21C31B64EF9A13106C1F208F235545DB5B9885D84DB25E7C7FDDE41D9FDEDDF3CCFC1FD6ED174B030D6B9BBEF0E348011E68A99836I0NEH" TargetMode="External"/><Relationship Id="rId64" Type="http://schemas.openxmlformats.org/officeDocument/2006/relationships/hyperlink" Target="consultantplus://offline/ref=5900AF21C31B64EF9A13106C1F208F235545DB5B9885D84DB25E7C7FDDE41D9FDEDDF3CCFC1FDCEF144B030D6B9BBEF0E348011E68A99836I0NEH" TargetMode="External"/><Relationship Id="rId69" Type="http://schemas.openxmlformats.org/officeDocument/2006/relationships/hyperlink" Target="consultantplus://offline/ref=5900AF21C31B64EF9A130E61094CD32C524C865E9086D118E60D7A2882B41BCA9E9DF599BF5BD3EE1140575C26C5E7A3A2030C1A73B5983119A4A779IBN5H" TargetMode="External"/><Relationship Id="rId77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100" Type="http://schemas.openxmlformats.org/officeDocument/2006/relationships/hyperlink" Target="consultantplus://offline/ref=5900AF21C31B64EF9A130E61094CD32C524C865E9084DA1AEF097A2882B41BCA9E9DF599BF5BD3EE1140575429C5E7A3A2030C1A73B5983119A4A779IBN5H" TargetMode="External"/><Relationship Id="rId105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113" Type="http://schemas.openxmlformats.org/officeDocument/2006/relationships/hyperlink" Target="consultantplus://offline/ref=5900AF21C31B64EF9A130E61094CD32C524C865E9381D319EF0127228AED17C89992AA8EB812DFEF11405755249AE2B6B35B031D68AB9E2905A6A6I7N1H" TargetMode="External"/><Relationship Id="rId8" Type="http://schemas.openxmlformats.org/officeDocument/2006/relationships/hyperlink" Target="consultantplus://offline/ref=5900AF21C31B64EF9A130E61094CD32C524C865E9381D319EF0127228AED17C89992AA8EB812DFEF11405754249AE2B6B35B031D68AB9E2905A6A6I7N1H" TargetMode="External"/><Relationship Id="rId51" Type="http://schemas.openxmlformats.org/officeDocument/2006/relationships/hyperlink" Target="consultantplus://offline/ref=5900AF21C31B64EF9A130E61094CD32C524C865E9085D112E6027A2882B41BCA9E9DF599AD5B8BE21345495C29D0B1F2E7I5NFH" TargetMode="External"/><Relationship Id="rId72" Type="http://schemas.openxmlformats.org/officeDocument/2006/relationships/hyperlink" Target="consultantplus://offline/ref=5900AF21C31B64EF9A130E61094CD32C524C865E9084DA1AEF097A2882B41BCA9E9DF599BF5BD3EE1140575927C5E7A3A2030C1A73B5983119A4A779IBN5H" TargetMode="External"/><Relationship Id="rId80" Type="http://schemas.openxmlformats.org/officeDocument/2006/relationships/hyperlink" Target="consultantplus://offline/ref=5900AF21C31B64EF9A130E61094CD32C524C865E9084DA1AEF097A2882B41BCA9E9DF599BF5BD3EE1140575A29C5E7A3A2030C1A73B5983119A4A779IBN5H" TargetMode="External"/><Relationship Id="rId85" Type="http://schemas.openxmlformats.org/officeDocument/2006/relationships/hyperlink" Target="consultantplus://offline/ref=5900AF21C31B64EF9A130E61094CD32C524C865E9087D41EED037A2882B41BCA9E9DF599BF5BD3EE1140535C26C5E7A3A2030C1A73B5983119A4A779IBN5H" TargetMode="External"/><Relationship Id="rId93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98" Type="http://schemas.openxmlformats.org/officeDocument/2006/relationships/hyperlink" Target="consultantplus://offline/ref=5900AF21C31B64EF9A130E61094CD32C524C865E9087D41EED037A2882B41BCA9E9DF599AD5B8BE21345495C29D0B1F2E7I5N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00AF21C31B64EF9A130E61094CD32C524C865E998ED313E70127228AED17C89992AA8EB812DFEF11405754249AE2B6B35B031D68AB9E2905A6A6I7N1H" TargetMode="External"/><Relationship Id="rId17" Type="http://schemas.openxmlformats.org/officeDocument/2006/relationships/hyperlink" Target="consultantplus://offline/ref=5900AF21C31B64EF9A130E61094CD32C524C865E9084DA1AEF097A2882B41BCA9E9DF599BF5BD3EE1140575D2DC5E7A3A2030C1A73B5983119A4A779IBN5H" TargetMode="External"/><Relationship Id="rId25" Type="http://schemas.openxmlformats.org/officeDocument/2006/relationships/hyperlink" Target="consultantplus://offline/ref=5900AF21C31B64EF9A130E61094CD32C524C865E9084DA1FEB087A2882B41BCA9E9DF599BF5BD3EE1140575C26C5E7A3A2030C1A73B5983119A4A779IBN5H" TargetMode="External"/><Relationship Id="rId33" Type="http://schemas.openxmlformats.org/officeDocument/2006/relationships/hyperlink" Target="consultantplus://offline/ref=5900AF21C31B64EF9A130E61094CD32C524C865E9381D319EF0127228AED17C89992AA8EB812DFEF1140565F249AE2B6B35B031D68AB9E2905A6A6I7N1H" TargetMode="External"/><Relationship Id="rId38" Type="http://schemas.openxmlformats.org/officeDocument/2006/relationships/hyperlink" Target="consultantplus://offline/ref=5900AF21C31B64EF9A13106C1F208F23544FDF569AD18F4FE30B727AD5B4478FC894FCC8E21FD8F1134056I5N5H" TargetMode="External"/><Relationship Id="rId46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59" Type="http://schemas.openxmlformats.org/officeDocument/2006/relationships/hyperlink" Target="consultantplus://offline/ref=5900AF21C31B64EF9A130E61094CD32C524C865E9386D412E90127228AED17C89992AA8EB812DFEF1140565B249AE2B6B35B031D68AB9E2905A6A6I7N1H" TargetMode="External"/><Relationship Id="rId67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103" Type="http://schemas.openxmlformats.org/officeDocument/2006/relationships/hyperlink" Target="consultantplus://offline/ref=5900AF21C31B64EF9A130E61094CD32C524C865E9085D51EEC0B7A2882B41BCA9E9DF599BF5BD3EE1140575427C5E7A3A2030C1A73B5983119A4A779IBN5H" TargetMode="External"/><Relationship Id="rId108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20" Type="http://schemas.openxmlformats.org/officeDocument/2006/relationships/hyperlink" Target="consultantplus://offline/ref=5900AF21C31B64EF9A130E61094CD32C524C865E9084DA1AEF097A2882B41BCA9E9DF599BF5BD3EE1140575D2BC5E7A3A2030C1A73B5983119A4A779IBN5H" TargetMode="External"/><Relationship Id="rId41" Type="http://schemas.openxmlformats.org/officeDocument/2006/relationships/hyperlink" Target="consultantplus://offline/ref=5900AF21C31B64EF9A130E61094CD32C524C865E9085D112E6027A2882B41BCA9E9DF599AD5B8BE21345495C29D0B1F2E7I5NFH" TargetMode="External"/><Relationship Id="rId54" Type="http://schemas.openxmlformats.org/officeDocument/2006/relationships/hyperlink" Target="consultantplus://offline/ref=5900AF21C31B64EF9A130E61094CD32C524C865E9084DA1AEF097A2882B41BCA9E9DF599BF5BD3EE114057582AC5E7A3A2030C1A73B5983119A4A779IBN5H" TargetMode="External"/><Relationship Id="rId62" Type="http://schemas.openxmlformats.org/officeDocument/2006/relationships/hyperlink" Target="consultantplus://offline/ref=5900AF21C31B64EF9A130E61094CD32C524C865E9381D319EF0127228AED17C89992AA8EB812DFEF1140555A249AE2B6B35B031D68AB9E2905A6A6I7N1H" TargetMode="External"/><Relationship Id="rId70" Type="http://schemas.openxmlformats.org/officeDocument/2006/relationships/hyperlink" Target="consultantplus://offline/ref=5900AF21C31B64EF9A130E61094CD32C524C865E9084DA1AEF097A2882B41BCA9E9DF599BF5BD3EE1140575928C5E7A3A2030C1A73B5983119A4A779IBN5H" TargetMode="External"/><Relationship Id="rId75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83" Type="http://schemas.openxmlformats.org/officeDocument/2006/relationships/hyperlink" Target="consultantplus://offline/ref=5900AF21C31B64EF9A130E61094CD32C524C865E9084DA1AEF097A2882B41BCA9E9DF599BF5BD3EE114057542FC5E7A3A2030C1A73B5983119A4A779IBN5H" TargetMode="External"/><Relationship Id="rId88" Type="http://schemas.openxmlformats.org/officeDocument/2006/relationships/hyperlink" Target="consultantplus://offline/ref=5900AF21C31B64EF9A130E61094CD32C524C865E9084DA1AEF097A2882B41BCA9E9DF599BF5BD3EE114057542BC5E7A3A2030C1A73B5983119A4A779IBN5H" TargetMode="External"/><Relationship Id="rId91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96" Type="http://schemas.openxmlformats.org/officeDocument/2006/relationships/hyperlink" Target="consultantplus://offline/ref=5900AF21C31B64EF9A130E61094CD32C524C865E9386D412E90127228AED17C89992AA8EB812DFEF1140555F249AE2B6B35B031D68AB9E2905A6A6I7N1H" TargetMode="External"/><Relationship Id="rId111" Type="http://schemas.openxmlformats.org/officeDocument/2006/relationships/hyperlink" Target="consultantplus://offline/ref=5900AF21C31B64EF9A130E61094CD32C524C865E9084DA1FEB087A2882B41BCA9E9DF599BF5BD3EE1140575C26C5E7A3A2030C1A73B5983119A4A779IBN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0AF21C31B64EF9A130E61094CD32C524C865E9386D412E90127228AED17C89992AA8EB812DFEF11405754249AE2B6B35B031D68AB9E2905A6A6I7N1H" TargetMode="External"/><Relationship Id="rId15" Type="http://schemas.openxmlformats.org/officeDocument/2006/relationships/hyperlink" Target="consultantplus://offline/ref=5900AF21C31B64EF9A130E61094CD32C524C865E9084DA1AEF097A2882B41BCA9E9DF599BF5BD3EE1140575C26C5E7A3A2030C1A73B5983119A4A779IBN5H" TargetMode="External"/><Relationship Id="rId23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28" Type="http://schemas.openxmlformats.org/officeDocument/2006/relationships/hyperlink" Target="consultantplus://offline/ref=5900AF21C31B64EF9A130E61094CD32C524C865E9084DA1AEF097A2882B41BCA9E9DF599BF5BD3EE1140575D28C5E7A3A2030C1A73B5983119A4A779IBN5H" TargetMode="External"/><Relationship Id="rId36" Type="http://schemas.openxmlformats.org/officeDocument/2006/relationships/hyperlink" Target="consultantplus://offline/ref=5900AF21C31B64EF9A130E61094CD32C524C865E9084DA1AEF097A2882B41BCA9E9DF599BF5BD3EE1140575E2EC5E7A3A2030C1A73B5983119A4A779IBN5H" TargetMode="External"/><Relationship Id="rId49" Type="http://schemas.openxmlformats.org/officeDocument/2006/relationships/hyperlink" Target="consultantplus://offline/ref=5900AF21C31B64EF9A130E61094CD32C524C865E998ED313E70127228AED17C89992AA8EB812DFEF1140565A249AE2B6B35B031D68AB9E2905A6A6I7N1H" TargetMode="External"/><Relationship Id="rId57" Type="http://schemas.openxmlformats.org/officeDocument/2006/relationships/hyperlink" Target="consultantplus://offline/ref=5900AF21C31B64EF9A130E61094CD32C524C865E9084DA1AEF097A2882B41BCA9E9DF599BF5BD3EE1140575829C5E7A3A2030C1A73B5983119A4A779IBN5H" TargetMode="External"/><Relationship Id="rId106" Type="http://schemas.openxmlformats.org/officeDocument/2006/relationships/hyperlink" Target="consultantplus://offline/ref=5900AF21C31B64EF9A130E61094CD32C524C865E9084DA1AEF097A2882B41BCA9E9DF599BF5BD3EE1140575428C5E7A3A2030C1A73B5983119A4A779IBN5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5900AF21C31B64EF9A130E61094CD32C524C865E9085D51EEC0B7A2882B41BCA9E9DF599BF5BD3EE1140575926C5E7A3A2030C1A73B5983119A4A779IBN5H" TargetMode="External"/><Relationship Id="rId31" Type="http://schemas.openxmlformats.org/officeDocument/2006/relationships/hyperlink" Target="consultantplus://offline/ref=5900AF21C31B64EF9A130E61094CD32C524C865E9084DA1AEF097A2882B41BCA9E9DF599BF5BD3EE1140575D27C5E7A3A2030C1A73B5983119A4A779IBN5H" TargetMode="External"/><Relationship Id="rId44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52" Type="http://schemas.openxmlformats.org/officeDocument/2006/relationships/hyperlink" Target="consultantplus://offline/ref=5900AF21C31B64EF9A130E61094CD32C524C865E9383D71AEE0127228AED17C89992AA8EB812DFEF1140545C249AE2B6B35B031D68AB9E2905A6A6I7N1H" TargetMode="External"/><Relationship Id="rId60" Type="http://schemas.openxmlformats.org/officeDocument/2006/relationships/hyperlink" Target="consultantplus://offline/ref=5900AF21C31B64EF9A130E61094CD32C524C865E9381D319EF0127228AED17C89992AA8EB812DFEF1140565A249AE2B6B35B031D68AB9E2905A6A6I7N1H" TargetMode="External"/><Relationship Id="rId65" Type="http://schemas.openxmlformats.org/officeDocument/2006/relationships/hyperlink" Target="consultantplus://offline/ref=5900AF21C31B64EF9A130E61094CD32C524C865E9085D112E6027A2882B41BCA9E9DF599AD5B8BE21345495C29D0B1F2E7I5NFH" TargetMode="External"/><Relationship Id="rId73" Type="http://schemas.openxmlformats.org/officeDocument/2006/relationships/hyperlink" Target="consultantplus://offline/ref=5900AF21C31B64EF9A130E61094CD32C524C865E9084DA1AEF097A2882B41BCA9E9DF599BF5BD3EE1140575926C5E7A3A2030C1A73B5983119A4A779IBN5H" TargetMode="External"/><Relationship Id="rId78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81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86" Type="http://schemas.openxmlformats.org/officeDocument/2006/relationships/hyperlink" Target="consultantplus://offline/ref=5900AF21C31B64EF9A130E61094CD32C524C865E9085D51EEC0B7A2882B41BCA9E9DF599BF5BD3EE1140575B28C5E7A3A2030C1A73B5983119A4A779IBN5H" TargetMode="External"/><Relationship Id="rId94" Type="http://schemas.openxmlformats.org/officeDocument/2006/relationships/hyperlink" Target="consultantplus://offline/ref=5900AF21C31B64EF9A130E61094CD32C524C865E9381D319EF0127228AED17C89992AA8EB812DFEF11405755249AE2B6B35B031D68AB9E2905A6A6I7N1H" TargetMode="External"/><Relationship Id="rId99" Type="http://schemas.openxmlformats.org/officeDocument/2006/relationships/hyperlink" Target="consultantplus://offline/ref=5900AF21C31B64EF9A130E61094CD32C524C865E9386D412E90127228AED17C89992AA8EB812DFEF11405559249AE2B6B35B031D68AB9E2905A6A6I7N1H" TargetMode="External"/><Relationship Id="rId101" Type="http://schemas.openxmlformats.org/officeDocument/2006/relationships/hyperlink" Target="consultantplus://offline/ref=5900AF21C31B64EF9A130E61094CD32C524C865E9084DA1AEF097A2882B41BCA9E9DF599BF5BD3EE1140575429C5E7A3A2030C1A73B5983119A4A779IB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0AF21C31B64EF9A130E61094CD32C524C865E9086D118E60D7A2882B41BCA9E9DF599BF5BD3EE1140575C27C5E7A3A2030C1A73B5983119A4A779IBN5H" TargetMode="External"/><Relationship Id="rId13" Type="http://schemas.openxmlformats.org/officeDocument/2006/relationships/hyperlink" Target="consultantplus://offline/ref=5900AF21C31B64EF9A130E61094CD32C524C865E9084DA1AEF097A2882B41BCA9E9DF599BF5BD3EE1140575C27C5E7A3A2030C1A73B5983119A4A779IBN5H" TargetMode="External"/><Relationship Id="rId18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39" Type="http://schemas.openxmlformats.org/officeDocument/2006/relationships/hyperlink" Target="consultantplus://offline/ref=5900AF21C31B64EF9A130E61094CD32C524C865E9087D41EED037A2882B41BCA9E9DF599AD5B8BE21345495C29D0B1F2E7I5NFH" TargetMode="External"/><Relationship Id="rId109" Type="http://schemas.openxmlformats.org/officeDocument/2006/relationships/hyperlink" Target="consultantplus://offline/ref=5900AF21C31B64EF9A130E61094CD32C524C865E998ED313E70127228AED17C89992AA8EB812DFEF1140555D249AE2B6B35B031D68AB9E2905A6A6I7N1H" TargetMode="External"/><Relationship Id="rId34" Type="http://schemas.openxmlformats.org/officeDocument/2006/relationships/hyperlink" Target="consultantplus://offline/ref=5900AF21C31B64EF9A130E61094CD32C524C865E9087D41EED037A2882B41BCA9E9DF599AD5B8BE21345495C29D0B1F2E7I5NFH" TargetMode="External"/><Relationship Id="rId50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55" Type="http://schemas.openxmlformats.org/officeDocument/2006/relationships/hyperlink" Target="consultantplus://offline/ref=5900AF21C31B64EF9A130E61094CD32C524C865E9582D61AED0127228AED17C89992AA8EB812DFEF1140575B249AE2B6B35B031D68AB9E2905A6A6I7N1H" TargetMode="External"/><Relationship Id="rId76" Type="http://schemas.openxmlformats.org/officeDocument/2006/relationships/hyperlink" Target="consultantplus://offline/ref=5900AF21C31B64EF9A130E61094CD32C524C865E9386D412E90127228AED17C89992AA8EB812DFEF11405755249AE2B6B35B031D68AB9E2905A6A6I7N1H" TargetMode="External"/><Relationship Id="rId97" Type="http://schemas.openxmlformats.org/officeDocument/2006/relationships/hyperlink" Target="consultantplus://offline/ref=5900AF21C31B64EF9A130E61094CD32C524C865E9085D51EEC0B7A2882B41BCA9E9DF599BF5BD3EE1140575B27C5E7A3A2030C1A73B5983119A4A779IBN5H" TargetMode="External"/><Relationship Id="rId104" Type="http://schemas.openxmlformats.org/officeDocument/2006/relationships/hyperlink" Target="consultantplus://offline/ref=5900AF21C31B64EF9A130E61094CD32C524C865E9084DA1AEF097A2882B41BCA9E9DF599BF5BD3EE1140575428C5E7A3A2030C1A73B5983119A4A779IBN5H" TargetMode="External"/><Relationship Id="rId7" Type="http://schemas.openxmlformats.org/officeDocument/2006/relationships/hyperlink" Target="consultantplus://offline/ref=5900AF21C31B64EF9A130E61094CD32C524C865E9383D71AEE0127228AED17C89992AA8EB812DFEF1140555B249AE2B6B35B031D68AB9E2905A6A6I7N1H" TargetMode="External"/><Relationship Id="rId71" Type="http://schemas.openxmlformats.org/officeDocument/2006/relationships/hyperlink" Target="consultantplus://offline/ref=5900AF21C31B64EF9A130E61094CD32C524C865E9086D118E60D7A2882B41BCA9E9DF599BF5BD3EE1140575D2EC5E7A3A2030C1A73B5983119A4A779IBN5H" TargetMode="External"/><Relationship Id="rId92" Type="http://schemas.openxmlformats.org/officeDocument/2006/relationships/hyperlink" Target="consultantplus://offline/ref=5900AF21C31B64EF9A130E61094CD32C524C865E9386D412E90127228AED17C89992AA8EB812DFEF1140555D249AE2B6B35B031D68AB9E2905A6A6I7N1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900AF21C31B64EF9A13106C1F208F23544FDF569AD18F4FE30B727AD5B4478FC894FCC8E21FD8F1134056I5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7105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2019-06-25T07:13:00Z</dcterms:created>
  <dcterms:modified xsi:type="dcterms:W3CDTF">2019-06-25T07:13:00Z</dcterms:modified>
</cp:coreProperties>
</file>