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D" w:rsidRPr="00BB0A12" w:rsidRDefault="003F74BD" w:rsidP="003F74BD">
      <w:pPr>
        <w:ind w:right="-6" w:firstLine="720"/>
        <w:jc w:val="both"/>
        <w:rPr>
          <w:sz w:val="26"/>
          <w:szCs w:val="26"/>
        </w:rPr>
      </w:pPr>
    </w:p>
    <w:p w:rsidR="003F74BD" w:rsidRPr="00C62344" w:rsidRDefault="003F74BD" w:rsidP="003F74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0A12">
        <w:rPr>
          <w:sz w:val="26"/>
          <w:szCs w:val="26"/>
        </w:rPr>
        <w:tab/>
      </w:r>
      <w:r w:rsidRPr="00C62344">
        <w:rPr>
          <w:b/>
          <w:sz w:val="28"/>
          <w:szCs w:val="28"/>
        </w:rPr>
        <w:t>Прокуратура Ленинского района г. Иваново выявила нарушения в сфере закупок в деятельности управления капитального строительства Администрации г</w:t>
      </w:r>
      <w:r w:rsidR="00C62344" w:rsidRPr="00C62344">
        <w:rPr>
          <w:b/>
          <w:sz w:val="28"/>
          <w:szCs w:val="28"/>
        </w:rPr>
        <w:t>.</w:t>
      </w:r>
      <w:r w:rsidRPr="00C62344">
        <w:rPr>
          <w:b/>
          <w:sz w:val="28"/>
          <w:szCs w:val="28"/>
        </w:rPr>
        <w:t xml:space="preserve"> Иванова</w:t>
      </w:r>
      <w:bookmarkStart w:id="0" w:name="_GoBack"/>
      <w:bookmarkEnd w:id="0"/>
    </w:p>
    <w:p w:rsidR="003F74BD" w:rsidRPr="00C62344" w:rsidRDefault="003F74BD" w:rsidP="003F74BD">
      <w:pPr>
        <w:autoSpaceDE w:val="0"/>
        <w:autoSpaceDN w:val="0"/>
        <w:adjustRightInd w:val="0"/>
        <w:ind w:right="201" w:firstLine="720"/>
        <w:jc w:val="both"/>
        <w:rPr>
          <w:sz w:val="28"/>
          <w:szCs w:val="28"/>
        </w:rPr>
      </w:pPr>
    </w:p>
    <w:p w:rsidR="003F74BD" w:rsidRPr="00C62344" w:rsidRDefault="003F74BD" w:rsidP="003F74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44">
        <w:rPr>
          <w:sz w:val="28"/>
          <w:szCs w:val="28"/>
        </w:rPr>
        <w:tab/>
        <w:t>В ходе проверки, проведенной</w:t>
      </w:r>
      <w:r w:rsidR="00C62344" w:rsidRPr="00C62344">
        <w:rPr>
          <w:sz w:val="28"/>
          <w:szCs w:val="28"/>
        </w:rPr>
        <w:t xml:space="preserve"> прокуратурой Ленинского района</w:t>
      </w:r>
      <w:r w:rsidRPr="00C62344">
        <w:rPr>
          <w:sz w:val="28"/>
          <w:szCs w:val="28"/>
        </w:rPr>
        <w:t xml:space="preserve"> г. Иваново в деятельности </w:t>
      </w:r>
      <w:r w:rsidRPr="00C62344">
        <w:rPr>
          <w:bCs/>
          <w:sz w:val="28"/>
          <w:szCs w:val="28"/>
        </w:rPr>
        <w:t xml:space="preserve">управления капитального строительства Администрации города Иванова (далее – Управление) </w:t>
      </w:r>
      <w:r w:rsidRPr="00C62344">
        <w:rPr>
          <w:sz w:val="28"/>
          <w:szCs w:val="28"/>
        </w:rPr>
        <w:t>выявлены нарушения законодательства о контрактной системе в сфере закупок товаров, услуг для государственных нужд при реализации национального проекта</w:t>
      </w:r>
      <w:r w:rsidR="00BB0A12" w:rsidRPr="00C62344">
        <w:rPr>
          <w:sz w:val="28"/>
          <w:szCs w:val="28"/>
        </w:rPr>
        <w:t xml:space="preserve"> «Жилье и городская среда»</w:t>
      </w:r>
      <w:r w:rsidRPr="00C62344">
        <w:rPr>
          <w:sz w:val="28"/>
          <w:szCs w:val="28"/>
        </w:rPr>
        <w:t>.</w:t>
      </w:r>
    </w:p>
    <w:p w:rsidR="003F74BD" w:rsidRPr="00C62344" w:rsidRDefault="003F74BD" w:rsidP="003F74BD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62344">
        <w:rPr>
          <w:color w:val="22272F"/>
          <w:sz w:val="28"/>
          <w:szCs w:val="28"/>
          <w:shd w:val="clear" w:color="auto" w:fill="FFFFFF"/>
        </w:rPr>
        <w:t xml:space="preserve">Так, в нарушение </w:t>
      </w:r>
      <w:r w:rsidRPr="00C62344">
        <w:rPr>
          <w:sz w:val="28"/>
          <w:szCs w:val="28"/>
        </w:rPr>
        <w:t xml:space="preserve">ст. 59 </w:t>
      </w:r>
      <w:r w:rsidRPr="00C62344">
        <w:rPr>
          <w:color w:val="22272F"/>
          <w:sz w:val="28"/>
          <w:szCs w:val="28"/>
          <w:shd w:val="clear" w:color="auto" w:fill="FFFFFF"/>
        </w:rPr>
        <w:t>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(далее – Закон № 44-ФЗ) Управлением заключено два муниципальных контракта на обустройство территории общего пользования «</w:t>
      </w:r>
      <w:r w:rsidR="00BB0A12" w:rsidRPr="00C62344">
        <w:rPr>
          <w:color w:val="000000" w:themeColor="text1"/>
          <w:sz w:val="28"/>
          <w:szCs w:val="28"/>
        </w:rPr>
        <w:t>Благоустройство территории общего пользования «Сквер в микрорайоне Московском</w:t>
      </w:r>
      <w:r w:rsidRPr="00C62344">
        <w:rPr>
          <w:color w:val="22272F"/>
          <w:sz w:val="28"/>
          <w:szCs w:val="28"/>
          <w:shd w:val="clear" w:color="auto" w:fill="FFFFFF"/>
        </w:rPr>
        <w:t>» без проведения аукциона</w:t>
      </w:r>
      <w:r w:rsidRPr="00C62344">
        <w:rPr>
          <w:sz w:val="28"/>
          <w:szCs w:val="28"/>
        </w:rPr>
        <w:t xml:space="preserve"> на основании п. 4 ч. 1 ст. Закона № 44-ФЗ, как у единственного поставщика.</w:t>
      </w:r>
    </w:p>
    <w:p w:rsidR="003F74BD" w:rsidRPr="00C62344" w:rsidRDefault="003F74BD" w:rsidP="003F74BD">
      <w:pPr>
        <w:ind w:firstLine="708"/>
        <w:jc w:val="both"/>
        <w:rPr>
          <w:sz w:val="28"/>
          <w:szCs w:val="28"/>
        </w:rPr>
      </w:pPr>
      <w:r w:rsidRPr="00C62344">
        <w:rPr>
          <w:sz w:val="28"/>
          <w:szCs w:val="28"/>
        </w:rPr>
        <w:t>Фактически все договоры образуют единую сделку, искусственно раздробленную и оформленную самостоятельными договорами для формального соблюдения ограничений, предусмотренных Законом № 44-ФЗ.</w:t>
      </w:r>
      <w:r w:rsidRPr="00C62344">
        <w:rPr>
          <w:color w:val="22272F"/>
          <w:sz w:val="28"/>
          <w:szCs w:val="28"/>
          <w:shd w:val="clear" w:color="auto" w:fill="FFFFFF"/>
        </w:rPr>
        <w:t xml:space="preserve"> Указанные факты расцениваются как </w:t>
      </w:r>
      <w:r w:rsidRPr="00C62344">
        <w:rPr>
          <w:sz w:val="28"/>
          <w:szCs w:val="28"/>
        </w:rPr>
        <w:t>ограничение конкуренции перед иными субъектами предпринимательской деятельности, а также расходование дополнительных денежных средств из бюджета.</w:t>
      </w:r>
    </w:p>
    <w:p w:rsidR="003F74BD" w:rsidRPr="00C62344" w:rsidRDefault="003F74BD" w:rsidP="003F74BD">
      <w:pPr>
        <w:ind w:firstLine="708"/>
        <w:jc w:val="both"/>
        <w:rPr>
          <w:sz w:val="28"/>
          <w:szCs w:val="28"/>
        </w:rPr>
      </w:pPr>
      <w:r w:rsidRPr="00C62344">
        <w:rPr>
          <w:sz w:val="28"/>
          <w:szCs w:val="28"/>
        </w:rPr>
        <w:t>По результатам проверки, прокуратурой района в отношении исполняющего обязанности на момент</w:t>
      </w:r>
      <w:r w:rsidR="00BB0A12" w:rsidRPr="00C62344">
        <w:rPr>
          <w:sz w:val="28"/>
          <w:szCs w:val="28"/>
        </w:rPr>
        <w:t xml:space="preserve"> заключения муниципальных контрактов начальника</w:t>
      </w:r>
      <w:r w:rsidRPr="00C62344">
        <w:rPr>
          <w:sz w:val="28"/>
          <w:szCs w:val="28"/>
        </w:rPr>
        <w:t xml:space="preserve"> Управления возбуждено дел</w:t>
      </w:r>
      <w:r w:rsidR="00BB0A12" w:rsidRPr="00C62344">
        <w:rPr>
          <w:sz w:val="28"/>
          <w:szCs w:val="28"/>
        </w:rPr>
        <w:t>о</w:t>
      </w:r>
      <w:r w:rsidRPr="00C62344">
        <w:rPr>
          <w:sz w:val="28"/>
          <w:szCs w:val="28"/>
        </w:rPr>
        <w:t xml:space="preserve"> об административном правонарушении, предусмотренном ч. 2 ст. 7.29 Кодекса Российской Федерации об административных правонарушениях. </w:t>
      </w:r>
    </w:p>
    <w:p w:rsidR="003F74BD" w:rsidRPr="00C62344" w:rsidRDefault="003F74BD" w:rsidP="003F74BD">
      <w:pPr>
        <w:shd w:val="clear" w:color="auto" w:fill="FFFFFF"/>
        <w:ind w:firstLine="708"/>
        <w:jc w:val="both"/>
        <w:rPr>
          <w:sz w:val="28"/>
          <w:szCs w:val="28"/>
        </w:rPr>
      </w:pPr>
      <w:r w:rsidRPr="00C62344">
        <w:rPr>
          <w:sz w:val="28"/>
          <w:szCs w:val="28"/>
        </w:rPr>
        <w:t xml:space="preserve">Службой государственного финансового контроля Ивановской области виновное лицо привлечено к административной ответственности в виде штрафа в размере 25 000 рублей. </w:t>
      </w:r>
    </w:p>
    <w:p w:rsidR="003F74BD" w:rsidRPr="00C62344" w:rsidRDefault="003F74BD" w:rsidP="003F74BD">
      <w:pPr>
        <w:tabs>
          <w:tab w:val="left" w:pos="5955"/>
        </w:tabs>
        <w:ind w:right="201" w:firstLine="720"/>
        <w:jc w:val="both"/>
        <w:rPr>
          <w:sz w:val="28"/>
          <w:szCs w:val="28"/>
        </w:rPr>
      </w:pPr>
    </w:p>
    <w:sectPr w:rsidR="003F74BD" w:rsidRPr="00C62344" w:rsidSect="007F5997">
      <w:headerReference w:type="even" r:id="rId6"/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5D0">
      <w:r>
        <w:separator/>
      </w:r>
    </w:p>
  </w:endnote>
  <w:endnote w:type="continuationSeparator" w:id="0">
    <w:p w:rsidR="00000000" w:rsidRDefault="00D4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5D0">
      <w:r>
        <w:separator/>
      </w:r>
    </w:p>
  </w:footnote>
  <w:footnote w:type="continuationSeparator" w:id="0">
    <w:p w:rsidR="00000000" w:rsidRDefault="00D4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97" w:rsidRDefault="00DC09CC" w:rsidP="007F59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997" w:rsidRDefault="00D445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97" w:rsidRDefault="00DC09CC" w:rsidP="007F59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A12">
      <w:rPr>
        <w:rStyle w:val="a6"/>
        <w:noProof/>
      </w:rPr>
      <w:t>2</w:t>
    </w:r>
    <w:r>
      <w:rPr>
        <w:rStyle w:val="a6"/>
      </w:rPr>
      <w:fldChar w:fldCharType="end"/>
    </w:r>
  </w:p>
  <w:p w:rsidR="007F5997" w:rsidRDefault="00D44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D"/>
    <w:rsid w:val="003F74BD"/>
    <w:rsid w:val="004F69DA"/>
    <w:rsid w:val="00BB0A12"/>
    <w:rsid w:val="00C62344"/>
    <w:rsid w:val="00D445D0"/>
    <w:rsid w:val="00D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C42A"/>
  <w15:chartTrackingRefBased/>
  <w15:docId w15:val="{271E9499-87E8-485E-936E-4F3388D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7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F74BD"/>
  </w:style>
  <w:style w:type="paragraph" w:styleId="a7">
    <w:name w:val="Balloon Text"/>
    <w:basedOn w:val="a"/>
    <w:link w:val="a8"/>
    <w:uiPriority w:val="99"/>
    <w:semiHidden/>
    <w:unhideWhenUsed/>
    <w:rsid w:val="00BB0A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Сергеевна</dc:creator>
  <cp:keywords/>
  <dc:description/>
  <cp:lastModifiedBy>Устинова Светлана Сергеевна</cp:lastModifiedBy>
  <cp:revision>2</cp:revision>
  <cp:lastPrinted>2020-06-15T14:16:00Z</cp:lastPrinted>
  <dcterms:created xsi:type="dcterms:W3CDTF">2020-06-26T07:59:00Z</dcterms:created>
  <dcterms:modified xsi:type="dcterms:W3CDTF">2020-06-26T07:59:00Z</dcterms:modified>
</cp:coreProperties>
</file>