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A2" w:rsidRDefault="00EF7AA2" w:rsidP="000138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4250B3" w:rsidRDefault="004250B3" w:rsidP="000138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D335C5">
        <w:rPr>
          <w:rFonts w:ascii="Times New Roman" w:hAnsi="Times New Roman"/>
          <w:bCs/>
          <w:sz w:val="28"/>
          <w:szCs w:val="28"/>
          <w:lang w:eastAsia="ru-RU"/>
        </w:rPr>
        <w:t>Проект</w:t>
      </w:r>
      <w:r w:rsidR="00197FA1" w:rsidRPr="00EF7AA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97FA1">
        <w:rPr>
          <w:rFonts w:ascii="Times New Roman" w:hAnsi="Times New Roman"/>
          <w:bCs/>
          <w:sz w:val="28"/>
          <w:szCs w:val="28"/>
          <w:lang w:eastAsia="ru-RU"/>
        </w:rPr>
        <w:t>внесен</w:t>
      </w:r>
    </w:p>
    <w:p w:rsidR="00197FA1" w:rsidRPr="00197FA1" w:rsidRDefault="00197FA1" w:rsidP="000138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Главой города Иванова</w:t>
      </w:r>
    </w:p>
    <w:p w:rsidR="00011AFE" w:rsidRPr="00D335C5" w:rsidRDefault="00011AFE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50B3" w:rsidRPr="00D335C5" w:rsidRDefault="004250B3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5C5">
        <w:rPr>
          <w:rFonts w:ascii="Times New Roman" w:hAnsi="Times New Roman"/>
          <w:sz w:val="28"/>
          <w:szCs w:val="28"/>
          <w:lang w:eastAsia="ru-RU"/>
        </w:rPr>
        <w:t>ИВАНОВСКАЯ ГОРОДСКАЯ ДУМА</w:t>
      </w:r>
    </w:p>
    <w:p w:rsidR="004250B3" w:rsidRPr="00D335C5" w:rsidRDefault="00A04D61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5C5">
        <w:rPr>
          <w:rFonts w:ascii="Times New Roman" w:hAnsi="Times New Roman"/>
          <w:sz w:val="28"/>
          <w:szCs w:val="28"/>
          <w:lang w:eastAsia="ru-RU"/>
        </w:rPr>
        <w:t>седьмого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 xml:space="preserve"> созыва</w:t>
      </w:r>
    </w:p>
    <w:p w:rsidR="004250B3" w:rsidRPr="00D335C5" w:rsidRDefault="004250B3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50B3" w:rsidRPr="00D335C5" w:rsidRDefault="004250B3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5C5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011AFE" w:rsidRPr="00D335C5" w:rsidRDefault="00011AFE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50B3" w:rsidRPr="00D335C5" w:rsidRDefault="00061A4D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5C5">
        <w:rPr>
          <w:rFonts w:ascii="Times New Roman" w:hAnsi="Times New Roman"/>
          <w:sz w:val="28"/>
          <w:szCs w:val="28"/>
          <w:lang w:eastAsia="ru-RU"/>
        </w:rPr>
        <w:t>от_______________</w:t>
      </w:r>
      <w:r w:rsidRPr="00D335C5">
        <w:rPr>
          <w:rFonts w:ascii="Times New Roman" w:hAnsi="Times New Roman"/>
          <w:sz w:val="28"/>
          <w:szCs w:val="28"/>
          <w:lang w:eastAsia="ru-RU"/>
        </w:rPr>
        <w:tab/>
      </w:r>
      <w:r w:rsidRPr="00D335C5">
        <w:rPr>
          <w:rFonts w:ascii="Times New Roman" w:hAnsi="Times New Roman"/>
          <w:sz w:val="28"/>
          <w:szCs w:val="28"/>
          <w:lang w:eastAsia="ru-RU"/>
        </w:rPr>
        <w:tab/>
      </w:r>
      <w:r w:rsidRPr="00D335C5">
        <w:rPr>
          <w:rFonts w:ascii="Times New Roman" w:hAnsi="Times New Roman"/>
          <w:sz w:val="28"/>
          <w:szCs w:val="28"/>
          <w:lang w:eastAsia="ru-RU"/>
        </w:rPr>
        <w:tab/>
      </w:r>
      <w:r w:rsidRPr="00D335C5">
        <w:rPr>
          <w:rFonts w:ascii="Times New Roman" w:hAnsi="Times New Roman"/>
          <w:sz w:val="28"/>
          <w:szCs w:val="28"/>
          <w:lang w:eastAsia="ru-RU"/>
        </w:rPr>
        <w:tab/>
      </w:r>
      <w:r w:rsidRPr="00D335C5">
        <w:rPr>
          <w:rFonts w:ascii="Times New Roman" w:hAnsi="Times New Roman"/>
          <w:sz w:val="28"/>
          <w:szCs w:val="28"/>
          <w:lang w:eastAsia="ru-RU"/>
        </w:rPr>
        <w:tab/>
        <w:t>№_________________</w:t>
      </w:r>
    </w:p>
    <w:p w:rsidR="004250B3" w:rsidRPr="00D335C5" w:rsidRDefault="004250B3" w:rsidP="000138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C1CD4" w:rsidRPr="00D335C5" w:rsidRDefault="004250B3" w:rsidP="00DC1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35C5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DC1CD4">
        <w:rPr>
          <w:rFonts w:ascii="Times New Roman" w:hAnsi="Times New Roman"/>
          <w:b/>
          <w:sz w:val="28"/>
          <w:szCs w:val="28"/>
          <w:lang w:eastAsia="ru-RU"/>
        </w:rPr>
        <w:t>Местные нормативы</w:t>
      </w:r>
    </w:p>
    <w:p w:rsidR="004250B3" w:rsidRPr="00D335C5" w:rsidRDefault="00DC1CD4" w:rsidP="000138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градостроительного проектирования </w:t>
      </w:r>
      <w:r w:rsidR="004250B3" w:rsidRPr="00D335C5">
        <w:rPr>
          <w:rFonts w:ascii="Times New Roman" w:hAnsi="Times New Roman"/>
          <w:b/>
          <w:sz w:val="28"/>
          <w:szCs w:val="28"/>
          <w:lang w:eastAsia="ru-RU"/>
        </w:rPr>
        <w:t>города Иванова</w:t>
      </w:r>
    </w:p>
    <w:p w:rsidR="00ED1D76" w:rsidRPr="00D335C5" w:rsidRDefault="00ED1D76" w:rsidP="000138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50B3" w:rsidRPr="00D335C5" w:rsidRDefault="00DC1CD4" w:rsidP="00F169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13" w:history="1">
        <w:r w:rsidR="004250B3" w:rsidRPr="00D335C5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4250B3" w:rsidRPr="00D335C5">
        <w:rPr>
          <w:rFonts w:ascii="Times New Roman" w:hAnsi="Times New Roman"/>
          <w:sz w:val="28"/>
          <w:szCs w:val="28"/>
          <w:lang w:eastAsia="ru-RU"/>
        </w:rPr>
        <w:t xml:space="preserve"> от 06.10.2003 № 131-ФЗ «Об общих принципах орга</w:t>
      </w:r>
      <w:r>
        <w:rPr>
          <w:rFonts w:ascii="Times New Roman" w:hAnsi="Times New Roman"/>
          <w:sz w:val="28"/>
          <w:szCs w:val="28"/>
          <w:lang w:eastAsia="ru-RU"/>
        </w:rPr>
        <w:t xml:space="preserve">низации местного самоуправления 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 xml:space="preserve">в Российской Федерации», руководствуясь </w:t>
      </w:r>
      <w:hyperlink r:id="rId14" w:history="1">
        <w:r w:rsidR="004250B3" w:rsidRPr="00D335C5">
          <w:rPr>
            <w:rFonts w:ascii="Times New Roman" w:hAnsi="Times New Roman"/>
            <w:sz w:val="28"/>
            <w:szCs w:val="28"/>
            <w:lang w:eastAsia="ru-RU"/>
          </w:rPr>
          <w:t>пунктом 26 части 1 статьи 13</w:t>
        </w:r>
      </w:hyperlink>
      <w:r w:rsidR="004250B3" w:rsidRPr="00D335C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="004250B3" w:rsidRPr="00D335C5">
          <w:rPr>
            <w:rFonts w:ascii="Times New Roman" w:hAnsi="Times New Roman"/>
            <w:sz w:val="28"/>
            <w:szCs w:val="28"/>
            <w:lang w:eastAsia="ru-RU"/>
          </w:rPr>
          <w:t>пунктом 20 части 2 статьи 31</w:t>
        </w:r>
      </w:hyperlink>
      <w:r w:rsidR="00061A4D" w:rsidRPr="00D335C5">
        <w:rPr>
          <w:rFonts w:ascii="Times New Roman" w:hAnsi="Times New Roman"/>
          <w:sz w:val="28"/>
          <w:szCs w:val="28"/>
          <w:lang w:eastAsia="ru-RU"/>
        </w:rPr>
        <w:t xml:space="preserve"> Устава города Иванова, 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 xml:space="preserve">Ивановская городская Дума </w:t>
      </w:r>
      <w:r w:rsidR="00011AFE" w:rsidRPr="00D335C5">
        <w:rPr>
          <w:rFonts w:ascii="Times New Roman" w:hAnsi="Times New Roman"/>
          <w:sz w:val="28"/>
          <w:szCs w:val="28"/>
          <w:lang w:eastAsia="ru-RU"/>
        </w:rPr>
        <w:t>РЕШИЛА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>:</w:t>
      </w:r>
    </w:p>
    <w:p w:rsidR="00332739" w:rsidRDefault="00D45CB4" w:rsidP="006020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5C5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DC1CD4">
        <w:rPr>
          <w:rFonts w:ascii="Times New Roman" w:hAnsi="Times New Roman"/>
          <w:sz w:val="28"/>
          <w:szCs w:val="28"/>
          <w:lang w:eastAsia="ru-RU"/>
        </w:rPr>
        <w:t>Местные нормативы градостроительного проектирования</w:t>
      </w:r>
      <w:r w:rsidR="00E110A0" w:rsidRPr="00D335C5">
        <w:rPr>
          <w:rFonts w:ascii="Times New Roman" w:hAnsi="Times New Roman"/>
          <w:sz w:val="28"/>
          <w:szCs w:val="28"/>
          <w:lang w:eastAsia="ru-RU"/>
        </w:rPr>
        <w:t xml:space="preserve"> города Иванова, утвержденные решением Ивановс</w:t>
      </w:r>
      <w:r w:rsidR="00602083">
        <w:rPr>
          <w:rFonts w:ascii="Times New Roman" w:hAnsi="Times New Roman"/>
          <w:sz w:val="28"/>
          <w:szCs w:val="28"/>
          <w:lang w:eastAsia="ru-RU"/>
        </w:rPr>
        <w:t>кой городской Думы от 29.06.2016               № 235 (в редакции решения</w:t>
      </w:r>
      <w:r w:rsidR="004250B3" w:rsidRPr="00D335C5">
        <w:rPr>
          <w:rFonts w:ascii="Times New Roman" w:hAnsi="Times New Roman"/>
          <w:sz w:val="28"/>
          <w:szCs w:val="28"/>
          <w:lang w:eastAsia="ru-RU"/>
        </w:rPr>
        <w:t xml:space="preserve"> Ивановской гор</w:t>
      </w:r>
      <w:r w:rsidR="00602083">
        <w:rPr>
          <w:rFonts w:ascii="Times New Roman" w:hAnsi="Times New Roman"/>
          <w:sz w:val="28"/>
          <w:szCs w:val="28"/>
          <w:lang w:eastAsia="ru-RU"/>
        </w:rPr>
        <w:t>одской Думы от 29.06.2018 № 588</w:t>
      </w:r>
      <w:r w:rsidR="00C656B8" w:rsidRPr="00D335C5">
        <w:rPr>
          <w:rFonts w:ascii="Times New Roman" w:hAnsi="Times New Roman"/>
          <w:sz w:val="28"/>
          <w:szCs w:val="28"/>
          <w:lang w:eastAsia="ru-RU"/>
        </w:rPr>
        <w:t>), следующие изменения:</w:t>
      </w:r>
    </w:p>
    <w:p w:rsidR="00D07DCF" w:rsidRDefault="00602083" w:rsidP="00D07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D07DCF">
        <w:rPr>
          <w:rFonts w:ascii="Times New Roman" w:hAnsi="Times New Roman"/>
          <w:sz w:val="28"/>
          <w:szCs w:val="28"/>
        </w:rPr>
        <w:t xml:space="preserve"> В части 1 «</w:t>
      </w:r>
      <w:r w:rsidR="00D07DCF" w:rsidRPr="00D07DCF">
        <w:rPr>
          <w:rFonts w:ascii="Times New Roman" w:hAnsi="Times New Roman"/>
          <w:sz w:val="28"/>
          <w:szCs w:val="28"/>
        </w:rPr>
        <w:t xml:space="preserve">I. Основная часть. </w:t>
      </w:r>
      <w:r w:rsidR="00D07DCF">
        <w:rPr>
          <w:rFonts w:ascii="Times New Roman" w:hAnsi="Times New Roman"/>
          <w:sz w:val="28"/>
          <w:szCs w:val="28"/>
        </w:rPr>
        <w:t xml:space="preserve">Расчетные показатели минимально </w:t>
      </w:r>
      <w:r w:rsidR="00D07DCF" w:rsidRPr="00D07DCF">
        <w:rPr>
          <w:rFonts w:ascii="Times New Roman" w:hAnsi="Times New Roman"/>
          <w:sz w:val="28"/>
          <w:szCs w:val="28"/>
        </w:rPr>
        <w:t>допустимого уровня обеспеченности объектами местного</w:t>
      </w:r>
      <w:r w:rsidR="00D07DCF">
        <w:rPr>
          <w:rFonts w:ascii="Times New Roman" w:hAnsi="Times New Roman"/>
          <w:sz w:val="28"/>
          <w:szCs w:val="28"/>
        </w:rPr>
        <w:t xml:space="preserve"> </w:t>
      </w:r>
      <w:r w:rsidR="00D07DCF" w:rsidRPr="00D07DCF">
        <w:rPr>
          <w:rFonts w:ascii="Times New Roman" w:hAnsi="Times New Roman"/>
          <w:sz w:val="28"/>
          <w:szCs w:val="28"/>
        </w:rPr>
        <w:t>значения и</w:t>
      </w:r>
      <w:r w:rsidR="00D07DCF">
        <w:rPr>
          <w:rFonts w:ascii="Times New Roman" w:hAnsi="Times New Roman"/>
          <w:sz w:val="28"/>
          <w:szCs w:val="28"/>
        </w:rPr>
        <w:t xml:space="preserve"> максимально допустимого уровня </w:t>
      </w:r>
      <w:r w:rsidR="00D07DCF" w:rsidRPr="00D07DCF">
        <w:rPr>
          <w:rFonts w:ascii="Times New Roman" w:hAnsi="Times New Roman"/>
          <w:sz w:val="28"/>
          <w:szCs w:val="28"/>
        </w:rPr>
        <w:t>территориальной доступности данных объектов</w:t>
      </w:r>
      <w:r w:rsidR="00D07DCF">
        <w:rPr>
          <w:rFonts w:ascii="Times New Roman" w:hAnsi="Times New Roman"/>
          <w:sz w:val="28"/>
          <w:szCs w:val="28"/>
        </w:rPr>
        <w:t>»:</w:t>
      </w:r>
    </w:p>
    <w:p w:rsidR="00602083" w:rsidRDefault="00D07DCF" w:rsidP="00D07D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602083">
        <w:rPr>
          <w:rFonts w:ascii="Times New Roman" w:hAnsi="Times New Roman"/>
          <w:sz w:val="28"/>
          <w:szCs w:val="28"/>
        </w:rPr>
        <w:t>В разделе 1 «</w:t>
      </w:r>
      <w:r w:rsidR="00602083" w:rsidRPr="00602083">
        <w:rPr>
          <w:rFonts w:ascii="Times New Roman" w:hAnsi="Times New Roman"/>
          <w:sz w:val="28"/>
          <w:szCs w:val="28"/>
        </w:rPr>
        <w:t>Общие положения</w:t>
      </w:r>
      <w:r w:rsidR="00602083">
        <w:rPr>
          <w:rFonts w:ascii="Times New Roman" w:hAnsi="Times New Roman"/>
          <w:sz w:val="28"/>
          <w:szCs w:val="28"/>
        </w:rPr>
        <w:t>»:</w:t>
      </w:r>
    </w:p>
    <w:p w:rsidR="00602083" w:rsidRDefault="00602083" w:rsidP="0060208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Абзац третий изложить в следующей редакции:</w:t>
      </w:r>
    </w:p>
    <w:p w:rsidR="00602083" w:rsidRDefault="00602083" w:rsidP="00602083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 w:rsidRPr="00602083">
        <w:rPr>
          <w:sz w:val="28"/>
          <w:szCs w:val="28"/>
        </w:rPr>
        <w:t>«</w:t>
      </w:r>
      <w:r w:rsidRPr="00602083">
        <w:rPr>
          <w:rFonts w:eastAsia="Times New Roman" w:cs="Calibri"/>
          <w:sz w:val="28"/>
          <w:szCs w:val="28"/>
          <w:lang w:eastAsia="ru-RU"/>
        </w:rPr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населения города Иванова относящимися к областям, указанным в </w:t>
      </w:r>
      <w:hyperlink r:id="rId16" w:history="1">
        <w:r w:rsidRPr="00602083">
          <w:rPr>
            <w:rFonts w:eastAsia="Times New Roman" w:cs="Calibri"/>
            <w:sz w:val="28"/>
            <w:szCs w:val="28"/>
            <w:lang w:eastAsia="ru-RU"/>
          </w:rPr>
          <w:t>пункте 1 части 5 статьи 23</w:t>
        </w:r>
      </w:hyperlink>
      <w:r w:rsidRPr="00602083">
        <w:rPr>
          <w:rFonts w:eastAsia="Times New Roman" w:cs="Calibri"/>
          <w:sz w:val="28"/>
          <w:szCs w:val="28"/>
          <w:lang w:eastAsia="ru-RU"/>
        </w:rPr>
        <w:t xml:space="preserve"> Градостроительного кодекса Российской Федерации (объекты электро-, тепло-, газо- и водоснабжения населения, водоотведение, автомобильные дороги местного значения, физическая культура и массовый спорт, образование, здравоохранение, обработка, утилизация, обезвреживание, размещение твердых коммунальных отходов в случае подготовки Генерального плана города Иванова, внесения в него изменений, иные области в связи с решением вопросов местного значения города Иванова) (далее - объекты местного значения), объектами благоустройства территории, иными объектами местного значения города Иванова и расчетных показателей максимально допустимого уровня территориальной доступности таких объектов для населения (далее - совокупность расчетных показателей, расчетные показатели).</w:t>
      </w:r>
      <w:r>
        <w:rPr>
          <w:rFonts w:eastAsia="Times New Roman" w:cs="Calibri"/>
          <w:sz w:val="28"/>
          <w:szCs w:val="28"/>
          <w:lang w:eastAsia="ru-RU"/>
        </w:rPr>
        <w:t>».</w:t>
      </w:r>
    </w:p>
    <w:p w:rsidR="00602083" w:rsidRDefault="00602083" w:rsidP="00602083">
      <w:pPr>
        <w:pStyle w:val="ConsPlusNormal0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1.1.</w:t>
      </w:r>
      <w:r w:rsidR="00D07DCF">
        <w:rPr>
          <w:rFonts w:eastAsia="Times New Roman" w:cs="Calibri"/>
          <w:sz w:val="28"/>
          <w:szCs w:val="28"/>
          <w:lang w:eastAsia="ru-RU"/>
        </w:rPr>
        <w:t>1.</w:t>
      </w:r>
      <w:r>
        <w:rPr>
          <w:rFonts w:eastAsia="Times New Roman" w:cs="Calibri"/>
          <w:sz w:val="28"/>
          <w:szCs w:val="28"/>
          <w:lang w:eastAsia="ru-RU"/>
        </w:rPr>
        <w:t>2. Абзац пятнадцатый изложить в следующей редакции:</w:t>
      </w:r>
    </w:p>
    <w:p w:rsidR="00602083" w:rsidRDefault="00602083" w:rsidP="00602083">
      <w:pPr>
        <w:pStyle w:val="ConsPlusNormal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«</w:t>
      </w:r>
      <w:r w:rsidRPr="00602083">
        <w:rPr>
          <w:rFonts w:eastAsia="Times New Roman" w:cs="Calibri"/>
          <w:sz w:val="28"/>
          <w:szCs w:val="28"/>
          <w:lang w:eastAsia="ru-RU"/>
        </w:rPr>
        <w:t>- стратегии развития городского округа Иваново до 2020 года, утвержденной решением Ивановско</w:t>
      </w:r>
      <w:r>
        <w:rPr>
          <w:rFonts w:eastAsia="Times New Roman" w:cs="Calibri"/>
          <w:sz w:val="28"/>
          <w:szCs w:val="28"/>
          <w:lang w:eastAsia="ru-RU"/>
        </w:rPr>
        <w:t>й городской Думы от 26.12.2008 №</w:t>
      </w:r>
      <w:r w:rsidRPr="00602083">
        <w:rPr>
          <w:rFonts w:eastAsia="Times New Roman" w:cs="Calibri"/>
          <w:sz w:val="28"/>
          <w:szCs w:val="28"/>
          <w:lang w:eastAsia="ru-RU"/>
        </w:rPr>
        <w:t xml:space="preserve"> 967, стратегии социально-экономического развития городского округа Иваново до 2030 года, утвержденной решением Ивановской городской Думы от 22.12.2021 № 220, </w:t>
      </w:r>
      <w:r w:rsidR="00EF7AA2">
        <w:rPr>
          <w:rFonts w:eastAsia="Times New Roman" w:cs="Calibri"/>
          <w:sz w:val="28"/>
          <w:szCs w:val="28"/>
          <w:lang w:eastAsia="ru-RU"/>
        </w:rPr>
        <w:t>иных документов стратегического планирования</w:t>
      </w:r>
      <w:r w:rsidRPr="00602083">
        <w:rPr>
          <w:rFonts w:eastAsia="Times New Roman" w:cs="Calibri"/>
          <w:sz w:val="28"/>
          <w:szCs w:val="28"/>
          <w:lang w:eastAsia="ru-RU"/>
        </w:rPr>
        <w:t xml:space="preserve"> города Иванова;</w:t>
      </w:r>
      <w:r>
        <w:rPr>
          <w:rFonts w:eastAsia="Times New Roman" w:cs="Calibri"/>
          <w:sz w:val="28"/>
          <w:szCs w:val="28"/>
          <w:lang w:eastAsia="ru-RU"/>
        </w:rPr>
        <w:t>».</w:t>
      </w:r>
    </w:p>
    <w:p w:rsidR="00EF7AA2" w:rsidRDefault="00EF7AA2" w:rsidP="00890671">
      <w:pPr>
        <w:pStyle w:val="ConsPlusNormal0"/>
        <w:ind w:firstLine="708"/>
        <w:jc w:val="both"/>
        <w:rPr>
          <w:rFonts w:eastAsia="Times New Roman" w:cs="Calibri"/>
          <w:sz w:val="28"/>
          <w:szCs w:val="28"/>
          <w:lang w:eastAsia="ru-RU"/>
        </w:rPr>
      </w:pPr>
    </w:p>
    <w:p w:rsidR="00602083" w:rsidRDefault="00763249" w:rsidP="00890671">
      <w:pPr>
        <w:pStyle w:val="ConsPlusNormal0"/>
        <w:ind w:firstLine="708"/>
        <w:jc w:val="both"/>
        <w:rPr>
          <w:sz w:val="28"/>
          <w:szCs w:val="28"/>
        </w:rPr>
      </w:pPr>
      <w:r>
        <w:rPr>
          <w:rFonts w:eastAsia="Times New Roman" w:cs="Calibri"/>
          <w:sz w:val="28"/>
          <w:szCs w:val="28"/>
          <w:lang w:eastAsia="ru-RU"/>
        </w:rPr>
        <w:t>1.</w:t>
      </w:r>
      <w:r w:rsidR="00D07DCF">
        <w:rPr>
          <w:rFonts w:eastAsia="Times New Roman" w:cs="Calibri"/>
          <w:sz w:val="28"/>
          <w:szCs w:val="28"/>
          <w:lang w:eastAsia="ru-RU"/>
        </w:rPr>
        <w:t>1.</w:t>
      </w:r>
      <w:r>
        <w:rPr>
          <w:rFonts w:eastAsia="Times New Roman" w:cs="Calibri"/>
          <w:sz w:val="28"/>
          <w:szCs w:val="28"/>
          <w:lang w:eastAsia="ru-RU"/>
        </w:rPr>
        <w:t>2. Раздел</w:t>
      </w:r>
      <w:r w:rsidR="00602083" w:rsidRPr="00602083">
        <w:rPr>
          <w:rFonts w:eastAsia="Times New Roman" w:cs="Calibri"/>
          <w:sz w:val="28"/>
          <w:szCs w:val="28"/>
          <w:lang w:eastAsia="ru-RU"/>
        </w:rPr>
        <w:t xml:space="preserve"> 2 «</w:t>
      </w:r>
      <w:r w:rsidR="00602083" w:rsidRPr="00602083">
        <w:rPr>
          <w:sz w:val="28"/>
          <w:szCs w:val="28"/>
        </w:rPr>
        <w:t>Перечень объектов местного значения города Иванова»</w:t>
      </w:r>
      <w:r>
        <w:rPr>
          <w:sz w:val="28"/>
          <w:szCs w:val="28"/>
        </w:rPr>
        <w:t xml:space="preserve"> изложить в следующей редакции</w:t>
      </w:r>
      <w:r w:rsidR="00602083" w:rsidRPr="00602083">
        <w:rPr>
          <w:sz w:val="28"/>
          <w:szCs w:val="28"/>
        </w:rPr>
        <w:t>:</w:t>
      </w:r>
    </w:p>
    <w:p w:rsidR="00763249" w:rsidRDefault="00763249" w:rsidP="00763249">
      <w:pPr>
        <w:pStyle w:val="ConsPlusNormal0"/>
        <w:jc w:val="center"/>
        <w:outlineLvl w:val="2"/>
        <w:rPr>
          <w:sz w:val="28"/>
          <w:szCs w:val="28"/>
        </w:rPr>
      </w:pPr>
    </w:p>
    <w:p w:rsidR="00763249" w:rsidRDefault="00763249" w:rsidP="00763249">
      <w:pPr>
        <w:pStyle w:val="ConsPlusNormal0"/>
        <w:jc w:val="center"/>
        <w:outlineLvl w:val="2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763249">
        <w:rPr>
          <w:rFonts w:eastAsia="Times New Roman"/>
          <w:sz w:val="28"/>
          <w:szCs w:val="28"/>
          <w:lang w:eastAsia="ru-RU"/>
        </w:rPr>
        <w:t>2. Перечень объектов местного значения города Иванова</w:t>
      </w:r>
    </w:p>
    <w:p w:rsidR="00763249" w:rsidRPr="00763249" w:rsidRDefault="00763249" w:rsidP="00763249">
      <w:pPr>
        <w:pStyle w:val="ConsPlusNormal0"/>
        <w:jc w:val="center"/>
        <w:outlineLvl w:val="2"/>
        <w:rPr>
          <w:rFonts w:eastAsia="Times New Roman"/>
          <w:sz w:val="28"/>
          <w:szCs w:val="28"/>
          <w:lang w:eastAsia="ru-RU"/>
        </w:rPr>
      </w:pPr>
    </w:p>
    <w:p w:rsidR="00763249" w:rsidRPr="00763249" w:rsidRDefault="00763249" w:rsidP="008906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3249">
        <w:rPr>
          <w:rFonts w:ascii="Times New Roman" w:hAnsi="Times New Roman"/>
          <w:sz w:val="28"/>
          <w:szCs w:val="28"/>
          <w:lang w:eastAsia="ru-RU"/>
        </w:rPr>
        <w:t xml:space="preserve">2.1. Объекты местного значения, подлежащие отображению в генеральном плане городского округа, а также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их проектирования определяются в соответствии с требованиями Градостроительного </w:t>
      </w:r>
      <w:hyperlink r:id="rId17">
        <w:r w:rsidRPr="00763249">
          <w:rPr>
            <w:rFonts w:ascii="Times New Roman" w:hAnsi="Times New Roman"/>
            <w:sz w:val="28"/>
            <w:szCs w:val="28"/>
            <w:lang w:eastAsia="ru-RU"/>
          </w:rPr>
          <w:t>кодекса</w:t>
        </w:r>
      </w:hyperlink>
      <w:r w:rsidRPr="0076324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</w:t>
      </w:r>
      <w:hyperlink r:id="rId18">
        <w:r w:rsidRPr="00763249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763249">
        <w:rPr>
          <w:rFonts w:ascii="Times New Roman" w:hAnsi="Times New Roman"/>
          <w:sz w:val="28"/>
          <w:szCs w:val="28"/>
          <w:lang w:eastAsia="ru-RU"/>
        </w:rPr>
        <w:t xml:space="preserve"> Ивановской области от 14.07.2008 № 82-ОЗ «О градостроительной деятельности на территории Ивановской области», приведенными в </w:t>
      </w:r>
      <w:hyperlink w:anchor="P70">
        <w:r w:rsidRPr="00763249">
          <w:rPr>
            <w:rFonts w:ascii="Times New Roman" w:hAnsi="Times New Roman"/>
            <w:sz w:val="28"/>
            <w:szCs w:val="28"/>
            <w:lang w:eastAsia="ru-RU"/>
          </w:rPr>
          <w:t>таблице 2.1</w:t>
        </w:r>
      </w:hyperlink>
      <w:r w:rsidRPr="00763249">
        <w:rPr>
          <w:rFonts w:ascii="Times New Roman" w:hAnsi="Times New Roman"/>
          <w:sz w:val="28"/>
          <w:szCs w:val="28"/>
          <w:lang w:eastAsia="ru-RU"/>
        </w:rPr>
        <w:t xml:space="preserve"> настоящих нормативов.</w:t>
      </w:r>
    </w:p>
    <w:p w:rsidR="00EF7AA2" w:rsidRDefault="00EF7AA2" w:rsidP="008906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3249" w:rsidRPr="00763249" w:rsidRDefault="00763249" w:rsidP="008906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3249">
        <w:rPr>
          <w:rFonts w:ascii="Times New Roman" w:hAnsi="Times New Roman"/>
          <w:sz w:val="28"/>
          <w:szCs w:val="28"/>
          <w:lang w:eastAsia="ru-RU"/>
        </w:rPr>
        <w:t xml:space="preserve">2.2. В перечень объектов местного значения, подлежащих отображению в генеральном плане городского округа, входят объекты, относящиеся к областям, приведенным в </w:t>
      </w:r>
      <w:hyperlink w:anchor="P70">
        <w:r w:rsidRPr="00763249">
          <w:rPr>
            <w:rFonts w:ascii="Times New Roman" w:hAnsi="Times New Roman"/>
            <w:sz w:val="28"/>
            <w:szCs w:val="28"/>
            <w:lang w:eastAsia="ru-RU"/>
          </w:rPr>
          <w:t>таблице 2.1</w:t>
        </w:r>
      </w:hyperlink>
    </w:p>
    <w:p w:rsidR="00763249" w:rsidRPr="00763249" w:rsidRDefault="00763249" w:rsidP="00763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3249" w:rsidRPr="00763249" w:rsidRDefault="00763249" w:rsidP="00763249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bookmarkStart w:id="0" w:name="P70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763249">
        <w:rPr>
          <w:rFonts w:ascii="Times New Roman" w:hAnsi="Times New Roman"/>
          <w:sz w:val="28"/>
          <w:szCs w:val="28"/>
          <w:lang w:eastAsia="ru-RU"/>
        </w:rPr>
        <w:t>Таблица 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2551"/>
        <w:gridCol w:w="2552"/>
      </w:tblGrid>
      <w:tr w:rsidR="00763249" w:rsidRPr="00763249" w:rsidTr="00763249">
        <w:tc>
          <w:tcPr>
            <w:tcW w:w="4882" w:type="dxa"/>
          </w:tcPr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объектов местного значения</w:t>
            </w:r>
          </w:p>
        </w:tc>
        <w:tc>
          <w:tcPr>
            <w:tcW w:w="2551" w:type="dxa"/>
          </w:tcPr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>Виды документов территориального планирования, документации по планировке территории</w:t>
            </w:r>
          </w:p>
        </w:tc>
        <w:tc>
          <w:tcPr>
            <w:tcW w:w="2552" w:type="dxa"/>
          </w:tcPr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законодательства</w:t>
            </w:r>
          </w:p>
        </w:tc>
      </w:tr>
      <w:tr w:rsidR="00763249" w:rsidRPr="00763249" w:rsidTr="00763249">
        <w:tc>
          <w:tcPr>
            <w:tcW w:w="4882" w:type="dxa"/>
            <w:vMerge w:val="restart"/>
          </w:tcPr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>- Объекты местного значения в области электро-, тепло-, газо- и водоснабжения населения, водоотведения;</w:t>
            </w:r>
          </w:p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>- объекты местного значения в области автомобильных дорог местного значения;</w:t>
            </w:r>
          </w:p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>- объекты местного значения в области физической культуры и массового спорта, образования, здравоохранения, обработки, утилизации, обезвреживания, размещения твердых коммунальных отходов в случае подготовки генерального плана городского округа;</w:t>
            </w:r>
          </w:p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>- объекты местного значения в иных областях в связи с решением вопросов местного значения городского округа</w:t>
            </w:r>
          </w:p>
        </w:tc>
        <w:tc>
          <w:tcPr>
            <w:tcW w:w="2551" w:type="dxa"/>
            <w:tcBorders>
              <w:bottom w:val="nil"/>
            </w:tcBorders>
          </w:tcPr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Генеральный план городского округа</w:t>
            </w:r>
          </w:p>
        </w:tc>
        <w:tc>
          <w:tcPr>
            <w:tcW w:w="2552" w:type="dxa"/>
            <w:tcBorders>
              <w:bottom w:val="nil"/>
            </w:tcBorders>
          </w:tcPr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>
              <w:r w:rsidRPr="0089067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 1 части 5 статьи 23</w:t>
              </w:r>
            </w:hyperlink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</w:t>
            </w:r>
          </w:p>
        </w:tc>
      </w:tr>
      <w:tr w:rsidR="00763249" w:rsidRPr="00763249" w:rsidTr="00763249">
        <w:tc>
          <w:tcPr>
            <w:tcW w:w="4882" w:type="dxa"/>
            <w:vMerge/>
          </w:tcPr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>проект планировки территории, проект межевания территории</w:t>
            </w:r>
          </w:p>
        </w:tc>
        <w:tc>
          <w:tcPr>
            <w:tcW w:w="2552" w:type="dxa"/>
            <w:tcBorders>
              <w:top w:val="nil"/>
            </w:tcBorders>
          </w:tcPr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>
              <w:r w:rsidRPr="0089067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3 статьи 42</w:t>
              </w:r>
            </w:hyperlink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hyperlink r:id="rId21">
              <w:r w:rsidRPr="0089067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5 статьи 43</w:t>
              </w:r>
            </w:hyperlink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</w:t>
            </w:r>
          </w:p>
        </w:tc>
      </w:tr>
      <w:tr w:rsidR="00763249" w:rsidRPr="00763249" w:rsidTr="00763249">
        <w:tc>
          <w:tcPr>
            <w:tcW w:w="4882" w:type="dxa"/>
          </w:tcPr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>Иные объекты местного значения городского округа:</w:t>
            </w:r>
          </w:p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>- муниципальные объекты гражданской обороны;</w:t>
            </w:r>
          </w:p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>- муниципальные музеи, библиотеки, архивы;</w:t>
            </w:r>
          </w:p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>- особо охраняемые природные территории местного значения;</w:t>
            </w:r>
          </w:p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места массового отдыха населения;</w:t>
            </w:r>
          </w:p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>- источники противопожарного водоснабжения;</w:t>
            </w:r>
          </w:p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>- объекты муниципального жилищного фонда;</w:t>
            </w:r>
          </w:p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>- муниципальные места погребения</w:t>
            </w:r>
          </w:p>
        </w:tc>
        <w:tc>
          <w:tcPr>
            <w:tcW w:w="2551" w:type="dxa"/>
          </w:tcPr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63249" w:rsidRPr="00890671" w:rsidRDefault="00763249" w:rsidP="007632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>
              <w:r w:rsidRPr="0089067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6.1</w:t>
              </w:r>
            </w:hyperlink>
            <w:r w:rsidRPr="00890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Закона Ивановской области от 14.07.2008 № 82-ОЗ «О градостроительной деятельности на территории Ивановской области»</w:t>
            </w:r>
          </w:p>
        </w:tc>
      </w:tr>
    </w:tbl>
    <w:p w:rsidR="00763249" w:rsidRPr="00763249" w:rsidRDefault="00763249" w:rsidP="00763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3249" w:rsidRPr="00763249" w:rsidRDefault="00763249" w:rsidP="008906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3249">
        <w:rPr>
          <w:rFonts w:ascii="Times New Roman" w:hAnsi="Times New Roman"/>
          <w:sz w:val="28"/>
          <w:szCs w:val="28"/>
          <w:lang w:eastAsia="ru-RU"/>
        </w:rPr>
        <w:t xml:space="preserve">2.3.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(нормативы градостроительного проектирования), подлежащих отображению в генеральном плане городского округа и документации по планировке территории в соответствии с требованиями </w:t>
      </w:r>
      <w:hyperlink r:id="rId23">
        <w:r w:rsidRPr="00763249">
          <w:rPr>
            <w:rFonts w:ascii="Times New Roman" w:hAnsi="Times New Roman"/>
            <w:sz w:val="28"/>
            <w:szCs w:val="28"/>
            <w:lang w:eastAsia="ru-RU"/>
          </w:rPr>
          <w:t>части 5 статьи 23</w:t>
        </w:r>
      </w:hyperlink>
      <w:r w:rsidRPr="00763249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4">
        <w:r w:rsidRPr="00763249">
          <w:rPr>
            <w:rFonts w:ascii="Times New Roman" w:hAnsi="Times New Roman"/>
            <w:sz w:val="28"/>
            <w:szCs w:val="28"/>
            <w:lang w:eastAsia="ru-RU"/>
          </w:rPr>
          <w:t>части 3 статьи 42</w:t>
        </w:r>
      </w:hyperlink>
      <w:r w:rsidRPr="00763249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5">
        <w:r w:rsidRPr="00763249">
          <w:rPr>
            <w:rFonts w:ascii="Times New Roman" w:hAnsi="Times New Roman"/>
            <w:sz w:val="28"/>
            <w:szCs w:val="28"/>
            <w:lang w:eastAsia="ru-RU"/>
          </w:rPr>
          <w:t>части 5 статьи 43</w:t>
        </w:r>
      </w:hyperlink>
      <w:r w:rsidRPr="00763249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 и </w:t>
      </w:r>
      <w:hyperlink r:id="rId26">
        <w:r w:rsidRPr="00763249">
          <w:rPr>
            <w:rFonts w:ascii="Times New Roman" w:hAnsi="Times New Roman"/>
            <w:sz w:val="28"/>
            <w:szCs w:val="28"/>
            <w:lang w:eastAsia="ru-RU"/>
          </w:rPr>
          <w:t>статьи 6.1</w:t>
        </w:r>
      </w:hyperlink>
      <w:r w:rsidRPr="00763249">
        <w:rPr>
          <w:rFonts w:ascii="Times New Roman" w:hAnsi="Times New Roman"/>
          <w:sz w:val="28"/>
          <w:szCs w:val="28"/>
          <w:lang w:eastAsia="ru-RU"/>
        </w:rPr>
        <w:t xml:space="preserve"> Закона Ивановской области от 14.07.2008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763249">
        <w:rPr>
          <w:rFonts w:ascii="Times New Roman" w:hAnsi="Times New Roman"/>
          <w:sz w:val="28"/>
          <w:szCs w:val="28"/>
          <w:lang w:eastAsia="ru-RU"/>
        </w:rPr>
        <w:t>№ 82-ОЗ «О градостроительной деятельности на территории Ивановской области», приведены в соответствующих разделах настоящих нормативов.</w:t>
      </w:r>
    </w:p>
    <w:p w:rsidR="00763249" w:rsidRPr="00763249" w:rsidRDefault="00763249" w:rsidP="008906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3249">
        <w:rPr>
          <w:rFonts w:ascii="Times New Roman" w:hAnsi="Times New Roman"/>
          <w:sz w:val="28"/>
          <w:szCs w:val="28"/>
          <w:lang w:eastAsia="ru-RU"/>
        </w:rPr>
        <w:t xml:space="preserve">2.4. В соответствии с требованиями </w:t>
      </w:r>
      <w:hyperlink r:id="rId27">
        <w:r w:rsidRPr="00763249">
          <w:rPr>
            <w:rFonts w:ascii="Times New Roman" w:hAnsi="Times New Roman"/>
            <w:sz w:val="28"/>
            <w:szCs w:val="28"/>
            <w:lang w:eastAsia="ru-RU"/>
          </w:rPr>
          <w:t>статьи 23</w:t>
        </w:r>
      </w:hyperlink>
      <w:r w:rsidRPr="00763249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 в генеральном плане городского округа отображаются объекты местного значения городского округа с учетом планируемых для размещения объектов федерального значения, объектов регионального значения, отображенных в материалах по обоснованию генерального плана городского округа.</w:t>
      </w:r>
    </w:p>
    <w:p w:rsidR="00763249" w:rsidRDefault="00763249" w:rsidP="008906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3249">
        <w:rPr>
          <w:rFonts w:ascii="Times New Roman" w:hAnsi="Times New Roman"/>
          <w:sz w:val="28"/>
          <w:szCs w:val="28"/>
          <w:lang w:eastAsia="ru-RU"/>
        </w:rPr>
        <w:t>2.5. Перечень объектов регионального значения в соответствии с полномочиями органов государственной власти Ивановской области, а также расчетные показатели минимально допустимого уровня обеспеченности и максимально допустимого уровня территориальной доступности объектов регионального значения, приведены в нормативах градостроительного проектирования Ивановской области.».</w:t>
      </w:r>
    </w:p>
    <w:p w:rsidR="00763249" w:rsidRDefault="00763249" w:rsidP="008906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763249"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 w:rsidRPr="00763249">
        <w:rPr>
          <w:rFonts w:ascii="Times New Roman" w:hAnsi="Times New Roman"/>
          <w:sz w:val="28"/>
          <w:szCs w:val="28"/>
        </w:rPr>
        <w:t>3. В разделе 3 «</w:t>
      </w:r>
      <w:r w:rsidRPr="00763249">
        <w:rPr>
          <w:rFonts w:ascii="Times New Roman" w:hAnsi="Times New Roman"/>
          <w:sz w:val="28"/>
          <w:lang w:eastAsia="ru-RU"/>
        </w:rPr>
        <w:t>Функциональное зонирование территории города Иванова»:</w:t>
      </w:r>
    </w:p>
    <w:p w:rsidR="00763249" w:rsidRDefault="00763249" w:rsidP="008906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763249">
        <w:rPr>
          <w:rFonts w:ascii="Times New Roman" w:hAnsi="Times New Roman"/>
          <w:sz w:val="28"/>
          <w:lang w:eastAsia="ru-RU"/>
        </w:rPr>
        <w:t>1.</w:t>
      </w:r>
      <w:r w:rsidR="00D07DCF">
        <w:rPr>
          <w:rFonts w:ascii="Times New Roman" w:hAnsi="Times New Roman"/>
          <w:sz w:val="28"/>
          <w:lang w:eastAsia="ru-RU"/>
        </w:rPr>
        <w:t>1.</w:t>
      </w:r>
      <w:r w:rsidRPr="00763249">
        <w:rPr>
          <w:rFonts w:ascii="Times New Roman" w:hAnsi="Times New Roman"/>
          <w:sz w:val="28"/>
          <w:lang w:eastAsia="ru-RU"/>
        </w:rPr>
        <w:t>3.1.</w:t>
      </w:r>
      <w:r w:rsidR="00197FA1">
        <w:rPr>
          <w:rFonts w:ascii="Times New Roman" w:hAnsi="Times New Roman"/>
          <w:sz w:val="28"/>
          <w:lang w:eastAsia="ru-RU"/>
        </w:rPr>
        <w:t xml:space="preserve"> Таблицу 3.1</w:t>
      </w:r>
      <w:r w:rsidR="00C87C8B">
        <w:rPr>
          <w:rFonts w:ascii="Times New Roman" w:hAnsi="Times New Roman"/>
          <w:sz w:val="28"/>
          <w:lang w:eastAsia="ru-RU"/>
        </w:rPr>
        <w:t xml:space="preserve"> </w:t>
      </w:r>
      <w:r w:rsidR="00D07DCF">
        <w:rPr>
          <w:rFonts w:ascii="Times New Roman" w:hAnsi="Times New Roman"/>
          <w:sz w:val="28"/>
          <w:lang w:eastAsia="ru-RU"/>
        </w:rPr>
        <w:t>подраздела</w:t>
      </w:r>
      <w:r w:rsidR="00C87C8B">
        <w:rPr>
          <w:rFonts w:ascii="Times New Roman" w:hAnsi="Times New Roman"/>
          <w:sz w:val="28"/>
          <w:lang w:eastAsia="ru-RU"/>
        </w:rPr>
        <w:t xml:space="preserve"> 3.2 изложить в следующей редакции:</w:t>
      </w:r>
    </w:p>
    <w:p w:rsidR="00C87C8B" w:rsidRPr="00C87C8B" w:rsidRDefault="00C87C8B" w:rsidP="00C87C8B">
      <w:pPr>
        <w:pStyle w:val="ConsPlusNormal0"/>
        <w:jc w:val="right"/>
        <w:outlineLvl w:val="3"/>
        <w:rPr>
          <w:rFonts w:eastAsia="Times New Roman" w:cs="Calibri"/>
          <w:lang w:eastAsia="ru-RU"/>
        </w:rPr>
      </w:pPr>
      <w:r>
        <w:rPr>
          <w:sz w:val="28"/>
          <w:lang w:eastAsia="ru-RU"/>
        </w:rPr>
        <w:t>«</w:t>
      </w:r>
      <w:r w:rsidRPr="00C87C8B">
        <w:rPr>
          <w:rFonts w:eastAsia="Times New Roman" w:cs="Calibri"/>
          <w:sz w:val="28"/>
          <w:szCs w:val="28"/>
          <w:lang w:eastAsia="ru-RU"/>
        </w:rPr>
        <w:t>Таблица 3.1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5954"/>
      </w:tblGrid>
      <w:tr w:rsidR="00C87C8B" w:rsidRPr="00C87C8B" w:rsidTr="00C87C8B">
        <w:tc>
          <w:tcPr>
            <w:tcW w:w="4031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Функциональные зоны</w:t>
            </w: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Виды застройки</w:t>
            </w:r>
          </w:p>
        </w:tc>
      </w:tr>
      <w:tr w:rsidR="00C87C8B" w:rsidRPr="00C87C8B" w:rsidTr="00C87C8B">
        <w:tc>
          <w:tcPr>
            <w:tcW w:w="4031" w:type="dxa"/>
            <w:vMerge w:val="restart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Зоны транспортной инфраструктуры</w:t>
            </w: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инфраструктура городского округа</w:t>
            </w:r>
          </w:p>
        </w:tc>
      </w:tr>
      <w:tr w:rsidR="00C87C8B" w:rsidRPr="00C87C8B" w:rsidTr="00C87C8B">
        <w:tc>
          <w:tcPr>
            <w:tcW w:w="4031" w:type="dxa"/>
            <w:vMerge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внешнего транспорта (железнодорожного, автомобильного, воздушного, водного, трубопроводного в границах городского округа)</w:t>
            </w:r>
          </w:p>
        </w:tc>
      </w:tr>
      <w:tr w:rsidR="00C87C8B" w:rsidRPr="00C87C8B" w:rsidTr="00C87C8B">
        <w:tc>
          <w:tcPr>
            <w:tcW w:w="4031" w:type="dxa"/>
            <w:vMerge w:val="restart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Зоны специального назначения</w:t>
            </w: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складирование и захоронение отходов</w:t>
            </w:r>
          </w:p>
        </w:tc>
      </w:tr>
      <w:tr w:rsidR="00C87C8B" w:rsidRPr="00C87C8B" w:rsidTr="00C87C8B">
        <w:tc>
          <w:tcPr>
            <w:tcW w:w="4031" w:type="dxa"/>
            <w:vMerge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ритуального назначения</w:t>
            </w:r>
          </w:p>
        </w:tc>
      </w:tr>
      <w:tr w:rsidR="00C87C8B" w:rsidRPr="00C87C8B" w:rsidTr="00C87C8B">
        <w:tc>
          <w:tcPr>
            <w:tcW w:w="4031" w:type="dxa"/>
            <w:vMerge w:val="restart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Общественно-деловые зоны</w:t>
            </w: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многофункциональная общественно-деловая застройка историко-культурного центра городского округа с объектами социальной инфраструктуры, делового и финансового назначения</w:t>
            </w:r>
          </w:p>
        </w:tc>
      </w:tr>
      <w:tr w:rsidR="00C87C8B" w:rsidRPr="00C87C8B" w:rsidTr="00C87C8B">
        <w:tc>
          <w:tcPr>
            <w:tcW w:w="4031" w:type="dxa"/>
            <w:vMerge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многофункциональная общественно-деловая застройка локальных центров обслуживания</w:t>
            </w:r>
          </w:p>
        </w:tc>
      </w:tr>
      <w:tr w:rsidR="00C87C8B" w:rsidRPr="00C87C8B" w:rsidTr="00C87C8B">
        <w:tc>
          <w:tcPr>
            <w:tcW w:w="4031" w:type="dxa"/>
            <w:vMerge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общественно-деловая застройка специализированных центров обслуживания (учебных, медицинских, спортивных и т.д.)</w:t>
            </w:r>
          </w:p>
        </w:tc>
      </w:tr>
      <w:tr w:rsidR="00C87C8B" w:rsidRPr="00C87C8B" w:rsidTr="00C87C8B">
        <w:tc>
          <w:tcPr>
            <w:tcW w:w="4031" w:type="dxa"/>
            <w:vMerge w:val="restart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Жилые зоны</w:t>
            </w: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многоэтажная многоквартирная жилая застройка</w:t>
            </w:r>
          </w:p>
        </w:tc>
      </w:tr>
      <w:tr w:rsidR="00C87C8B" w:rsidRPr="00C87C8B" w:rsidTr="00C87C8B">
        <w:tc>
          <w:tcPr>
            <w:tcW w:w="4031" w:type="dxa"/>
            <w:vMerge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 многоквартирная жилая застройка</w:t>
            </w:r>
          </w:p>
        </w:tc>
      </w:tr>
      <w:tr w:rsidR="00C87C8B" w:rsidRPr="00C87C8B" w:rsidTr="00C87C8B">
        <w:tc>
          <w:tcPr>
            <w:tcW w:w="4031" w:type="dxa"/>
            <w:vMerge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</w:tr>
      <w:tr w:rsidR="00C87C8B" w:rsidRPr="00C87C8B" w:rsidTr="00C87C8B">
        <w:tc>
          <w:tcPr>
            <w:tcW w:w="4031" w:type="dxa"/>
            <w:vMerge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застройка индивидуальными жилыми домами</w:t>
            </w:r>
          </w:p>
        </w:tc>
      </w:tr>
      <w:tr w:rsidR="00C87C8B" w:rsidRPr="00C87C8B" w:rsidTr="00C87C8B">
        <w:tc>
          <w:tcPr>
            <w:tcW w:w="4031" w:type="dxa"/>
            <w:vMerge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жилая застройка иных видов (дачные, садовые дома)</w:t>
            </w:r>
          </w:p>
        </w:tc>
      </w:tr>
      <w:tr w:rsidR="00C87C8B" w:rsidRPr="00C87C8B" w:rsidTr="00C87C8B">
        <w:tc>
          <w:tcPr>
            <w:tcW w:w="4031" w:type="dxa"/>
            <w:vMerge w:val="restart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Производственные зоны</w:t>
            </w: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производственная</w:t>
            </w:r>
          </w:p>
        </w:tc>
      </w:tr>
      <w:tr w:rsidR="00C87C8B" w:rsidRPr="00C87C8B" w:rsidTr="00C87C8B">
        <w:tc>
          <w:tcPr>
            <w:tcW w:w="4031" w:type="dxa"/>
            <w:vMerge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коммунально-складская</w:t>
            </w:r>
          </w:p>
        </w:tc>
      </w:tr>
      <w:tr w:rsidR="00C87C8B" w:rsidRPr="00C87C8B" w:rsidTr="00C87C8B">
        <w:tc>
          <w:tcPr>
            <w:tcW w:w="4031" w:type="dxa"/>
            <w:vMerge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иные виды производственных зон</w:t>
            </w:r>
          </w:p>
        </w:tc>
      </w:tr>
      <w:tr w:rsidR="00C87C8B" w:rsidRPr="00C87C8B" w:rsidTr="00C87C8B">
        <w:tc>
          <w:tcPr>
            <w:tcW w:w="4031" w:type="dxa"/>
            <w:vMerge w:val="restart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Зоны рекреационного назначения</w:t>
            </w: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озелененные территории общего, ограниченного и специального пользования</w:t>
            </w:r>
          </w:p>
        </w:tc>
      </w:tr>
      <w:tr w:rsidR="00C87C8B" w:rsidRPr="00C87C8B" w:rsidTr="00C87C8B">
        <w:tc>
          <w:tcPr>
            <w:tcW w:w="4031" w:type="dxa"/>
            <w:vMerge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для туризма и отдыха</w:t>
            </w:r>
          </w:p>
        </w:tc>
      </w:tr>
      <w:tr w:rsidR="00C87C8B" w:rsidRPr="00C87C8B" w:rsidTr="00C87C8B">
        <w:tc>
          <w:tcPr>
            <w:tcW w:w="4031" w:type="dxa"/>
            <w:vMerge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рекреационные объекты для занятий физической культурой и спортом</w:t>
            </w:r>
          </w:p>
        </w:tc>
      </w:tr>
      <w:tr w:rsidR="00C87C8B" w:rsidRPr="00C87C8B" w:rsidTr="00C87C8B">
        <w:tc>
          <w:tcPr>
            <w:tcW w:w="4031" w:type="dxa"/>
            <w:vMerge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городские леса</w:t>
            </w:r>
          </w:p>
        </w:tc>
      </w:tr>
      <w:tr w:rsidR="00C87C8B" w:rsidRPr="00C87C8B" w:rsidTr="00C87C8B">
        <w:tc>
          <w:tcPr>
            <w:tcW w:w="4031" w:type="dxa"/>
            <w:vMerge w:val="restart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сельскохозяйственные угодья</w:t>
            </w:r>
          </w:p>
        </w:tc>
      </w:tr>
      <w:tr w:rsidR="00C87C8B" w:rsidRPr="00C87C8B" w:rsidTr="00C87C8B">
        <w:tc>
          <w:tcPr>
            <w:tcW w:w="4031" w:type="dxa"/>
            <w:vMerge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87C8B" w:rsidRPr="00C87C8B" w:rsidRDefault="00E50C68" w:rsidP="00E50C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садоводческие </w:t>
            </w:r>
            <w:r w:rsidR="00C87C8B"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и дачные объединения граждан</w:t>
            </w:r>
          </w:p>
        </w:tc>
      </w:tr>
      <w:tr w:rsidR="00C87C8B" w:rsidRPr="00C87C8B" w:rsidTr="00C87C8B">
        <w:tc>
          <w:tcPr>
            <w:tcW w:w="4031" w:type="dxa"/>
            <w:vMerge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личные подсобные хозяйства</w:t>
            </w:r>
          </w:p>
        </w:tc>
      </w:tr>
      <w:tr w:rsidR="00C87C8B" w:rsidRPr="00C87C8B" w:rsidTr="00C87C8B">
        <w:tc>
          <w:tcPr>
            <w:tcW w:w="4031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Зоны режимных территорий</w:t>
            </w: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режимные объекты</w:t>
            </w:r>
          </w:p>
        </w:tc>
      </w:tr>
      <w:tr w:rsidR="00C87C8B" w:rsidRPr="00C87C8B" w:rsidTr="00C87C8B">
        <w:tc>
          <w:tcPr>
            <w:tcW w:w="4031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Иные зоны</w:t>
            </w:r>
          </w:p>
        </w:tc>
        <w:tc>
          <w:tcPr>
            <w:tcW w:w="5954" w:type="dxa"/>
          </w:tcPr>
          <w:p w:rsidR="00C87C8B" w:rsidRPr="00C87C8B" w:rsidRDefault="00C87C8B" w:rsidP="00C87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8B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территории</w:t>
            </w:r>
          </w:p>
        </w:tc>
      </w:tr>
    </w:tbl>
    <w:p w:rsidR="00763249" w:rsidRPr="00C87C8B" w:rsidRDefault="00C87C8B" w:rsidP="00C87C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C87C8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C87C8B">
        <w:rPr>
          <w:rFonts w:ascii="Times New Roman" w:hAnsi="Times New Roman"/>
          <w:sz w:val="24"/>
          <w:lang w:eastAsia="ru-RU"/>
        </w:rPr>
        <w:t>».</w:t>
      </w:r>
    </w:p>
    <w:p w:rsidR="00C87C8B" w:rsidRDefault="00C87C8B" w:rsidP="00890671">
      <w:pPr>
        <w:pStyle w:val="ConsPlusNormal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7DCF">
        <w:rPr>
          <w:sz w:val="28"/>
          <w:szCs w:val="28"/>
        </w:rPr>
        <w:t>1.3.2. До</w:t>
      </w:r>
      <w:r w:rsidR="00197FA1">
        <w:rPr>
          <w:sz w:val="28"/>
          <w:szCs w:val="28"/>
        </w:rPr>
        <w:t>полнить  подраздел 3.2</w:t>
      </w:r>
      <w:r w:rsidR="00D07DCF">
        <w:rPr>
          <w:sz w:val="28"/>
          <w:szCs w:val="28"/>
        </w:rPr>
        <w:t xml:space="preserve"> </w:t>
      </w:r>
      <w:r w:rsidR="00197FA1">
        <w:rPr>
          <w:sz w:val="28"/>
          <w:szCs w:val="28"/>
        </w:rPr>
        <w:t>пунктом 3.2.1</w:t>
      </w:r>
      <w:r>
        <w:rPr>
          <w:sz w:val="28"/>
          <w:szCs w:val="28"/>
        </w:rPr>
        <w:t xml:space="preserve"> следующего содержания:</w:t>
      </w:r>
    </w:p>
    <w:p w:rsidR="00763249" w:rsidRDefault="00C87C8B" w:rsidP="00890671">
      <w:pPr>
        <w:pStyle w:val="ConsPlusNormal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87C8B">
        <w:rPr>
          <w:sz w:val="28"/>
          <w:szCs w:val="28"/>
        </w:rPr>
        <w:t>3.2.1. В каждой функциональной зоне, при условии соответствия санитарным, строительным и противопожарным нормам и правилам, технологическим стандартам безопасности, могут быть размещены объекты инженерной инфраструктуры. Нормативы градостроительного проектирования объектов инженерной инфраструктуры установлены разделом 4 настоящих нормативов.</w:t>
      </w:r>
      <w:r>
        <w:rPr>
          <w:sz w:val="28"/>
          <w:szCs w:val="28"/>
        </w:rPr>
        <w:t>».</w:t>
      </w:r>
    </w:p>
    <w:p w:rsidR="00C87C8B" w:rsidRDefault="00C87C8B" w:rsidP="00890671">
      <w:pPr>
        <w:pStyle w:val="ConsPlusNormal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7DCF">
        <w:rPr>
          <w:sz w:val="28"/>
          <w:szCs w:val="28"/>
        </w:rPr>
        <w:t>1.</w:t>
      </w:r>
      <w:r>
        <w:rPr>
          <w:sz w:val="28"/>
          <w:szCs w:val="28"/>
        </w:rPr>
        <w:t xml:space="preserve">3.3. Абзац второй </w:t>
      </w:r>
      <w:r w:rsidR="00D07DCF">
        <w:rPr>
          <w:sz w:val="28"/>
          <w:szCs w:val="28"/>
        </w:rPr>
        <w:t>подраздела</w:t>
      </w:r>
      <w:r w:rsidR="00197FA1">
        <w:rPr>
          <w:sz w:val="28"/>
          <w:szCs w:val="28"/>
        </w:rPr>
        <w:t xml:space="preserve"> 3.4</w:t>
      </w:r>
      <w:r>
        <w:rPr>
          <w:sz w:val="28"/>
          <w:szCs w:val="28"/>
        </w:rPr>
        <w:t xml:space="preserve"> исключить.</w:t>
      </w:r>
    </w:p>
    <w:p w:rsidR="00C87C8B" w:rsidRDefault="00C87C8B" w:rsidP="00890671">
      <w:pPr>
        <w:pStyle w:val="ConsPlusNormal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7DCF">
        <w:rPr>
          <w:sz w:val="28"/>
          <w:szCs w:val="28"/>
        </w:rPr>
        <w:t>1.</w:t>
      </w:r>
      <w:r>
        <w:rPr>
          <w:sz w:val="28"/>
          <w:szCs w:val="28"/>
        </w:rPr>
        <w:t xml:space="preserve">3.4. </w:t>
      </w:r>
      <w:r w:rsidR="00D07DCF">
        <w:rPr>
          <w:sz w:val="28"/>
          <w:szCs w:val="28"/>
        </w:rPr>
        <w:t>Подраздел</w:t>
      </w:r>
      <w:r w:rsidR="00197FA1">
        <w:rPr>
          <w:sz w:val="28"/>
          <w:szCs w:val="28"/>
        </w:rPr>
        <w:t xml:space="preserve"> 3.7</w:t>
      </w:r>
      <w:r>
        <w:rPr>
          <w:sz w:val="28"/>
          <w:szCs w:val="28"/>
        </w:rPr>
        <w:t xml:space="preserve"> исключить.</w:t>
      </w:r>
    </w:p>
    <w:p w:rsidR="00C87C8B" w:rsidRDefault="00C87C8B" w:rsidP="00890671">
      <w:pPr>
        <w:pStyle w:val="ConsPlusNormal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7DCF">
        <w:rPr>
          <w:sz w:val="28"/>
          <w:szCs w:val="28"/>
        </w:rPr>
        <w:t>1.</w:t>
      </w:r>
      <w:r>
        <w:rPr>
          <w:sz w:val="28"/>
          <w:szCs w:val="28"/>
        </w:rPr>
        <w:t xml:space="preserve">3.5. </w:t>
      </w:r>
      <w:r w:rsidR="00D07DCF">
        <w:rPr>
          <w:sz w:val="28"/>
          <w:szCs w:val="28"/>
        </w:rPr>
        <w:t>Подраздел</w:t>
      </w:r>
      <w:r w:rsidR="00197FA1">
        <w:rPr>
          <w:sz w:val="28"/>
          <w:szCs w:val="28"/>
        </w:rPr>
        <w:t xml:space="preserve"> 3.8</w:t>
      </w:r>
      <w:r>
        <w:rPr>
          <w:sz w:val="28"/>
          <w:szCs w:val="28"/>
        </w:rPr>
        <w:t xml:space="preserve"> изложить в следующей редакции:</w:t>
      </w:r>
    </w:p>
    <w:p w:rsidR="00C87C8B" w:rsidRDefault="00C87C8B" w:rsidP="0089067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87C8B">
        <w:rPr>
          <w:rFonts w:ascii="Times New Roman" w:hAnsi="Times New Roman"/>
          <w:sz w:val="28"/>
          <w:szCs w:val="28"/>
        </w:rPr>
        <w:t>«</w:t>
      </w:r>
      <w:r w:rsidRPr="00C87C8B">
        <w:rPr>
          <w:rFonts w:ascii="Times New Roman" w:eastAsia="Calibri" w:hAnsi="Times New Roman"/>
          <w:sz w:val="28"/>
          <w:szCs w:val="28"/>
        </w:rPr>
        <w:t xml:space="preserve">3.8. При функциональном зонировании территории устанавливаются также зоны с особыми условиями использования территорий в соответствии с перечнем </w:t>
      </w:r>
      <w:r w:rsidRPr="00C87C8B">
        <w:rPr>
          <w:rFonts w:ascii="Times New Roman" w:eastAsia="Calibri" w:hAnsi="Times New Roman"/>
          <w:sz w:val="28"/>
          <w:szCs w:val="28"/>
        </w:rPr>
        <w:lastRenderedPageBreak/>
        <w:t>видов  зон с особыми условиями использования территорий, установленным статьей 105 Земельного кодекса Российской Федерации.</w:t>
      </w:r>
      <w:r>
        <w:rPr>
          <w:rFonts w:ascii="Times New Roman" w:eastAsia="Calibri" w:hAnsi="Times New Roman"/>
          <w:sz w:val="28"/>
          <w:szCs w:val="28"/>
        </w:rPr>
        <w:t>».</w:t>
      </w:r>
    </w:p>
    <w:p w:rsidR="00C87C8B" w:rsidRPr="00C87C8B" w:rsidRDefault="00C87C8B" w:rsidP="0089067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D07DCF">
        <w:rPr>
          <w:rFonts w:ascii="Times New Roman" w:eastAsia="Calibri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</w:rPr>
        <w:t xml:space="preserve">3.6. Абзац второй </w:t>
      </w:r>
      <w:r w:rsidR="00D07DCF">
        <w:rPr>
          <w:rFonts w:ascii="Times New Roman" w:eastAsia="Calibri" w:hAnsi="Times New Roman"/>
          <w:sz w:val="28"/>
          <w:szCs w:val="28"/>
        </w:rPr>
        <w:t>подраздела</w:t>
      </w:r>
      <w:r>
        <w:rPr>
          <w:rFonts w:ascii="Times New Roman" w:eastAsia="Calibri" w:hAnsi="Times New Roman"/>
          <w:sz w:val="28"/>
          <w:szCs w:val="28"/>
        </w:rPr>
        <w:t xml:space="preserve"> 3.12</w:t>
      </w:r>
      <w:r w:rsidRPr="00C87C8B">
        <w:rPr>
          <w:rFonts w:ascii="Times New Roman" w:eastAsia="Calibri" w:hAnsi="Times New Roman"/>
          <w:sz w:val="28"/>
          <w:szCs w:val="28"/>
        </w:rPr>
        <w:t xml:space="preserve"> исключить.</w:t>
      </w:r>
    </w:p>
    <w:p w:rsidR="00C87C8B" w:rsidRDefault="00C87C8B" w:rsidP="00890671">
      <w:pPr>
        <w:pStyle w:val="ConsPlusNormal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7DCF">
        <w:rPr>
          <w:sz w:val="28"/>
          <w:szCs w:val="28"/>
        </w:rPr>
        <w:t>1.</w:t>
      </w:r>
      <w:r>
        <w:rPr>
          <w:sz w:val="28"/>
          <w:szCs w:val="28"/>
        </w:rPr>
        <w:t xml:space="preserve">3.7. </w:t>
      </w:r>
      <w:r w:rsidR="00D07DCF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3.13 исключить.</w:t>
      </w:r>
    </w:p>
    <w:p w:rsidR="00C87C8B" w:rsidRDefault="00C87C8B" w:rsidP="00890671">
      <w:pPr>
        <w:pStyle w:val="ConsPlusNormal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7DCF">
        <w:rPr>
          <w:sz w:val="28"/>
          <w:szCs w:val="28"/>
        </w:rPr>
        <w:t>1.</w:t>
      </w:r>
      <w:r>
        <w:rPr>
          <w:sz w:val="28"/>
          <w:szCs w:val="28"/>
        </w:rPr>
        <w:t>4. В разделе 4 «</w:t>
      </w:r>
      <w:r w:rsidRPr="00C87C8B">
        <w:rPr>
          <w:sz w:val="28"/>
          <w:szCs w:val="28"/>
        </w:rPr>
        <w:t>Нормативы градостроительн</w:t>
      </w:r>
      <w:r>
        <w:rPr>
          <w:sz w:val="28"/>
          <w:szCs w:val="28"/>
        </w:rPr>
        <w:t xml:space="preserve">ого проектирования зон </w:t>
      </w:r>
      <w:r w:rsidRPr="00C87C8B">
        <w:rPr>
          <w:sz w:val="28"/>
          <w:szCs w:val="28"/>
        </w:rPr>
        <w:t>инженерной инфраструктуры</w:t>
      </w:r>
      <w:r>
        <w:rPr>
          <w:sz w:val="28"/>
          <w:szCs w:val="28"/>
        </w:rPr>
        <w:t>»:</w:t>
      </w:r>
    </w:p>
    <w:p w:rsidR="00C87C8B" w:rsidRDefault="00C87C8B" w:rsidP="00890671">
      <w:pPr>
        <w:pStyle w:val="ConsPlusNormal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7DCF">
        <w:rPr>
          <w:sz w:val="28"/>
          <w:szCs w:val="28"/>
        </w:rPr>
        <w:t>1.</w:t>
      </w:r>
      <w:r>
        <w:rPr>
          <w:sz w:val="28"/>
          <w:szCs w:val="28"/>
        </w:rPr>
        <w:t>4.1. В наименовании раздела слово «зон» заменить на слово «объектов».</w:t>
      </w:r>
    </w:p>
    <w:p w:rsidR="00C87C8B" w:rsidRDefault="00C87C8B" w:rsidP="00890671">
      <w:pPr>
        <w:pStyle w:val="ConsPlusNormal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7DCF">
        <w:rPr>
          <w:sz w:val="28"/>
          <w:szCs w:val="28"/>
        </w:rPr>
        <w:t>1.</w:t>
      </w:r>
      <w:r>
        <w:rPr>
          <w:sz w:val="28"/>
          <w:szCs w:val="28"/>
        </w:rPr>
        <w:t xml:space="preserve">4.2. </w:t>
      </w:r>
      <w:r w:rsidR="00D07DCF">
        <w:rPr>
          <w:sz w:val="28"/>
          <w:szCs w:val="28"/>
        </w:rPr>
        <w:t>П</w:t>
      </w:r>
      <w:r w:rsidR="00197FA1">
        <w:rPr>
          <w:sz w:val="28"/>
          <w:szCs w:val="28"/>
        </w:rPr>
        <w:t>ункт 4.1.1</w:t>
      </w:r>
      <w:r w:rsidR="00B46A46">
        <w:rPr>
          <w:sz w:val="28"/>
          <w:szCs w:val="28"/>
        </w:rPr>
        <w:t xml:space="preserve"> </w:t>
      </w:r>
      <w:r w:rsidR="00D07DCF">
        <w:rPr>
          <w:sz w:val="28"/>
          <w:szCs w:val="28"/>
        </w:rPr>
        <w:t>подраздела</w:t>
      </w:r>
      <w:r w:rsidR="00197FA1">
        <w:rPr>
          <w:sz w:val="28"/>
          <w:szCs w:val="28"/>
        </w:rPr>
        <w:t xml:space="preserve"> 4.1</w:t>
      </w:r>
      <w:r w:rsidR="00B46A46">
        <w:rPr>
          <w:sz w:val="28"/>
          <w:szCs w:val="28"/>
        </w:rPr>
        <w:t xml:space="preserve"> изложить в следующей редакции:</w:t>
      </w:r>
    </w:p>
    <w:p w:rsidR="00B46A46" w:rsidRPr="00B46A46" w:rsidRDefault="00B46A46" w:rsidP="00890671">
      <w:pPr>
        <w:pStyle w:val="ConsPlusNormal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«4.1.1. </w:t>
      </w:r>
      <w:r w:rsidRPr="00B46A46">
        <w:rPr>
          <w:sz w:val="28"/>
          <w:szCs w:val="28"/>
        </w:rPr>
        <w:t xml:space="preserve">К объектам инженерной инфраструктуры относятся </w:t>
      </w:r>
      <w:r w:rsidRPr="00B46A46">
        <w:rPr>
          <w:sz w:val="28"/>
          <w:szCs w:val="28"/>
          <w:lang w:eastAsia="ru-RU"/>
        </w:rPr>
        <w:t>здания и сооружения, обеспечивающие поставку воды, тепла, электричества, газа, отво</w:t>
      </w:r>
      <w:r w:rsidR="00983A6D">
        <w:rPr>
          <w:sz w:val="28"/>
          <w:szCs w:val="28"/>
          <w:lang w:eastAsia="ru-RU"/>
        </w:rPr>
        <w:t>д канализационных стоков.</w:t>
      </w:r>
      <w:r>
        <w:rPr>
          <w:sz w:val="28"/>
          <w:szCs w:val="28"/>
          <w:lang w:eastAsia="ru-RU"/>
        </w:rPr>
        <w:t>».</w:t>
      </w:r>
    </w:p>
    <w:p w:rsidR="008F4C03" w:rsidRDefault="00B46A46" w:rsidP="00890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4.3. </w:t>
      </w:r>
      <w:r w:rsidR="008F4C03">
        <w:rPr>
          <w:rFonts w:ascii="Times New Roman" w:hAnsi="Times New Roman"/>
          <w:sz w:val="28"/>
          <w:szCs w:val="28"/>
        </w:rPr>
        <w:t xml:space="preserve">В </w:t>
      </w:r>
      <w:r w:rsidR="00D07DCF">
        <w:rPr>
          <w:rFonts w:ascii="Times New Roman" w:hAnsi="Times New Roman"/>
          <w:sz w:val="28"/>
          <w:szCs w:val="28"/>
        </w:rPr>
        <w:t>подразделе</w:t>
      </w:r>
      <w:r w:rsidR="008F4C03">
        <w:rPr>
          <w:rFonts w:ascii="Times New Roman" w:hAnsi="Times New Roman"/>
          <w:sz w:val="28"/>
          <w:szCs w:val="28"/>
        </w:rPr>
        <w:t xml:space="preserve"> 4.3: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2083" w:rsidRPr="00602083" w:rsidRDefault="008F4C03" w:rsidP="00890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4.3.1. </w:t>
      </w:r>
      <w:r w:rsidR="00D07DCF">
        <w:rPr>
          <w:rFonts w:ascii="Times New Roman" w:hAnsi="Times New Roman"/>
          <w:sz w:val="28"/>
          <w:szCs w:val="28"/>
        </w:rPr>
        <w:t>В п</w:t>
      </w:r>
      <w:r w:rsidR="00197FA1">
        <w:rPr>
          <w:rFonts w:ascii="Times New Roman" w:hAnsi="Times New Roman"/>
          <w:sz w:val="28"/>
          <w:szCs w:val="28"/>
        </w:rPr>
        <w:t>ункте 4.3.2</w:t>
      </w:r>
      <w:r w:rsidRPr="008F4C03">
        <w:rPr>
          <w:rFonts w:ascii="Times New Roman" w:hAnsi="Times New Roman"/>
          <w:sz w:val="28"/>
          <w:szCs w:val="28"/>
        </w:rPr>
        <w:t xml:space="preserve"> </w:t>
      </w:r>
      <w:r w:rsidR="00B46A46">
        <w:rPr>
          <w:rFonts w:ascii="Times New Roman" w:hAnsi="Times New Roman"/>
          <w:sz w:val="28"/>
          <w:szCs w:val="28"/>
        </w:rPr>
        <w:t>слова «</w:t>
      </w:r>
      <w:r w:rsidR="00890671">
        <w:rPr>
          <w:rFonts w:ascii="Times New Roman" w:hAnsi="Times New Roman"/>
          <w:sz w:val="28"/>
          <w:szCs w:val="28"/>
        </w:rPr>
        <w:t xml:space="preserve">в соответствии с </w:t>
      </w:r>
      <w:r w:rsidR="00B46A46" w:rsidRPr="00B46A46">
        <w:rPr>
          <w:rFonts w:ascii="Times New Roman" w:hAnsi="Times New Roman"/>
          <w:sz w:val="28"/>
          <w:szCs w:val="28"/>
        </w:rPr>
        <w:t>СП 50.13330.2012</w:t>
      </w:r>
      <w:r w:rsidR="00B46A46">
        <w:rPr>
          <w:rFonts w:ascii="Times New Roman" w:hAnsi="Times New Roman"/>
          <w:sz w:val="28"/>
          <w:szCs w:val="28"/>
        </w:rPr>
        <w:t>» заменить словами «</w:t>
      </w:r>
      <w:r w:rsidR="00890671" w:rsidRPr="00890671">
        <w:rPr>
          <w:rFonts w:ascii="Times New Roman" w:hAnsi="Times New Roman"/>
          <w:sz w:val="28"/>
          <w:szCs w:val="28"/>
        </w:rPr>
        <w:t xml:space="preserve">в соответствии с </w:t>
      </w:r>
      <w:r w:rsidR="00B46A46" w:rsidRPr="00B46A46">
        <w:rPr>
          <w:rFonts w:ascii="Times New Roman" w:hAnsi="Times New Roman"/>
          <w:sz w:val="28"/>
          <w:szCs w:val="28"/>
        </w:rPr>
        <w:t>СП 50.13330.2024</w:t>
      </w:r>
      <w:r w:rsidR="00B46A46">
        <w:rPr>
          <w:rFonts w:ascii="Times New Roman" w:hAnsi="Times New Roman"/>
          <w:sz w:val="28"/>
          <w:szCs w:val="28"/>
        </w:rPr>
        <w:t xml:space="preserve">». </w:t>
      </w:r>
    </w:p>
    <w:p w:rsidR="00602083" w:rsidRDefault="008F4C03" w:rsidP="008906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4.3.2</w:t>
      </w:r>
      <w:r w:rsidR="00B46A46">
        <w:rPr>
          <w:rFonts w:ascii="Times New Roman" w:hAnsi="Times New Roman"/>
          <w:sz w:val="28"/>
          <w:szCs w:val="28"/>
        </w:rPr>
        <w:t xml:space="preserve">. В строке четвертой Таблицы </w:t>
      </w:r>
      <w:r w:rsidR="00B46A46" w:rsidRPr="00B46A46">
        <w:rPr>
          <w:rFonts w:ascii="Times New Roman" w:hAnsi="Times New Roman"/>
          <w:sz w:val="28"/>
          <w:szCs w:val="28"/>
        </w:rPr>
        <w:t>4.3.3</w:t>
      </w:r>
      <w:r w:rsidR="00B46A46">
        <w:rPr>
          <w:rFonts w:ascii="Times New Roman" w:hAnsi="Times New Roman"/>
          <w:sz w:val="28"/>
          <w:szCs w:val="28"/>
        </w:rPr>
        <w:t xml:space="preserve"> пункта 4.3.4 слова «</w:t>
      </w:r>
      <w:r w:rsidR="00B46A46" w:rsidRPr="00B46A46">
        <w:rPr>
          <w:rFonts w:ascii="Times New Roman" w:hAnsi="Times New Roman"/>
          <w:sz w:val="28"/>
          <w:szCs w:val="28"/>
        </w:rPr>
        <w:t>СП 42.13330.2011</w:t>
      </w:r>
      <w:r w:rsidR="00B46A46">
        <w:rPr>
          <w:rFonts w:ascii="Times New Roman" w:hAnsi="Times New Roman"/>
          <w:sz w:val="28"/>
          <w:szCs w:val="28"/>
        </w:rPr>
        <w:t>» заменить словами «</w:t>
      </w:r>
      <w:r w:rsidR="00B46A46" w:rsidRPr="00B46A46">
        <w:rPr>
          <w:rFonts w:ascii="Times New Roman" w:hAnsi="Times New Roman"/>
          <w:sz w:val="28"/>
          <w:szCs w:val="28"/>
        </w:rPr>
        <w:t>СП 42.13330.2016</w:t>
      </w:r>
      <w:r w:rsidR="00B46A46">
        <w:rPr>
          <w:rFonts w:ascii="Times New Roman" w:hAnsi="Times New Roman"/>
          <w:sz w:val="28"/>
          <w:szCs w:val="28"/>
        </w:rPr>
        <w:t>».</w:t>
      </w:r>
    </w:p>
    <w:p w:rsidR="00B46A46" w:rsidRDefault="008F4C03" w:rsidP="008906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4.3.3</w:t>
      </w:r>
      <w:r w:rsidR="00B46A46">
        <w:rPr>
          <w:rFonts w:ascii="Times New Roman" w:hAnsi="Times New Roman"/>
          <w:sz w:val="28"/>
          <w:szCs w:val="28"/>
        </w:rPr>
        <w:t xml:space="preserve">. </w:t>
      </w:r>
      <w:r w:rsidR="00D07DCF">
        <w:rPr>
          <w:rFonts w:ascii="Times New Roman" w:hAnsi="Times New Roman"/>
          <w:sz w:val="28"/>
          <w:szCs w:val="28"/>
        </w:rPr>
        <w:t>В строке седьмой</w:t>
      </w:r>
      <w:r>
        <w:rPr>
          <w:rFonts w:ascii="Times New Roman" w:hAnsi="Times New Roman"/>
          <w:sz w:val="28"/>
          <w:szCs w:val="28"/>
        </w:rPr>
        <w:t xml:space="preserve"> Таблицы</w:t>
      </w:r>
      <w:r w:rsidRPr="008F4C03">
        <w:rPr>
          <w:rFonts w:ascii="Times New Roman" w:hAnsi="Times New Roman"/>
          <w:sz w:val="28"/>
          <w:szCs w:val="28"/>
        </w:rPr>
        <w:t xml:space="preserve"> 4.3.7</w:t>
      </w:r>
      <w:r w:rsidRPr="008F4C03">
        <w:t xml:space="preserve"> </w:t>
      </w:r>
      <w:r>
        <w:rPr>
          <w:rFonts w:ascii="Times New Roman" w:hAnsi="Times New Roman"/>
          <w:sz w:val="28"/>
          <w:szCs w:val="28"/>
        </w:rPr>
        <w:t>пункта 4.3.9 слова «</w:t>
      </w:r>
      <w:r w:rsidRPr="008F4C03">
        <w:rPr>
          <w:rFonts w:ascii="Times New Roman" w:hAnsi="Times New Roman"/>
          <w:sz w:val="28"/>
          <w:szCs w:val="28"/>
        </w:rPr>
        <w:t>СП 42.13330.2011,</w:t>
      </w:r>
      <w:r w:rsidRPr="008F4C03">
        <w:t xml:space="preserve"> </w:t>
      </w:r>
      <w:r w:rsidRPr="008F4C03">
        <w:rPr>
          <w:rFonts w:ascii="Times New Roman" w:hAnsi="Times New Roman"/>
          <w:sz w:val="28"/>
          <w:szCs w:val="28"/>
        </w:rPr>
        <w:t>СП 18.13330.2011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8F4C03">
        <w:rPr>
          <w:rFonts w:ascii="Times New Roman" w:hAnsi="Times New Roman"/>
          <w:sz w:val="28"/>
          <w:szCs w:val="28"/>
        </w:rPr>
        <w:t>СП 42.13330.2016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4C03">
        <w:rPr>
          <w:rFonts w:ascii="Times New Roman" w:hAnsi="Times New Roman"/>
          <w:sz w:val="28"/>
          <w:szCs w:val="28"/>
        </w:rPr>
        <w:t>СП 18.13330.2019</w:t>
      </w:r>
      <w:r>
        <w:rPr>
          <w:rFonts w:ascii="Times New Roman" w:hAnsi="Times New Roman"/>
          <w:sz w:val="28"/>
          <w:szCs w:val="28"/>
        </w:rPr>
        <w:t>».</w:t>
      </w:r>
    </w:p>
    <w:p w:rsidR="00B46A46" w:rsidRDefault="008F4C03" w:rsidP="008906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4.4. В строке </w:t>
      </w:r>
      <w:r w:rsidR="00DC7622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Таблицы</w:t>
      </w:r>
      <w:r w:rsidRPr="008F4C03">
        <w:rPr>
          <w:rFonts w:ascii="Times New Roman" w:hAnsi="Times New Roman"/>
          <w:sz w:val="28"/>
          <w:szCs w:val="28"/>
        </w:rPr>
        <w:t xml:space="preserve"> 4.4.3</w:t>
      </w:r>
      <w:r>
        <w:rPr>
          <w:rFonts w:ascii="Times New Roman" w:hAnsi="Times New Roman"/>
          <w:sz w:val="28"/>
          <w:szCs w:val="28"/>
        </w:rPr>
        <w:t xml:space="preserve"> пункта </w:t>
      </w:r>
      <w:r w:rsidR="00197FA1">
        <w:rPr>
          <w:rFonts w:ascii="Times New Roman" w:hAnsi="Times New Roman"/>
          <w:sz w:val="28"/>
          <w:szCs w:val="28"/>
        </w:rPr>
        <w:t>4.4.5</w:t>
      </w:r>
      <w:r w:rsidR="00E2114F">
        <w:rPr>
          <w:rFonts w:ascii="Times New Roman" w:hAnsi="Times New Roman"/>
          <w:sz w:val="28"/>
          <w:szCs w:val="28"/>
        </w:rPr>
        <w:t xml:space="preserve"> </w:t>
      </w:r>
      <w:r w:rsidR="00D07DCF">
        <w:rPr>
          <w:rFonts w:ascii="Times New Roman" w:hAnsi="Times New Roman"/>
          <w:sz w:val="28"/>
          <w:szCs w:val="28"/>
        </w:rPr>
        <w:t>подраздела</w:t>
      </w:r>
      <w:r w:rsidR="00197FA1">
        <w:rPr>
          <w:rFonts w:ascii="Times New Roman" w:hAnsi="Times New Roman"/>
          <w:sz w:val="28"/>
          <w:szCs w:val="28"/>
        </w:rPr>
        <w:t xml:space="preserve"> 4.4</w:t>
      </w:r>
      <w:r w:rsidR="00E2114F">
        <w:rPr>
          <w:rFonts w:ascii="Times New Roman" w:hAnsi="Times New Roman"/>
          <w:sz w:val="28"/>
          <w:szCs w:val="28"/>
        </w:rPr>
        <w:t xml:space="preserve"> слова «</w:t>
      </w:r>
      <w:hyperlink r:id="rId28">
        <w:r w:rsidR="00E2114F" w:rsidRPr="00E2114F">
          <w:rPr>
            <w:rFonts w:ascii="Times New Roman" w:hAnsi="Times New Roman"/>
            <w:sz w:val="28"/>
            <w:szCs w:val="28"/>
          </w:rPr>
          <w:t>СП 30.13330.2012</w:t>
        </w:r>
      </w:hyperlink>
      <w:r w:rsidR="00E2114F" w:rsidRPr="00E2114F">
        <w:rPr>
          <w:rFonts w:ascii="Times New Roman" w:hAnsi="Times New Roman"/>
          <w:sz w:val="28"/>
          <w:szCs w:val="28"/>
        </w:rPr>
        <w:t xml:space="preserve">, </w:t>
      </w:r>
      <w:hyperlink r:id="rId29">
        <w:r w:rsidR="00E2114F" w:rsidRPr="00E2114F">
          <w:rPr>
            <w:rFonts w:ascii="Times New Roman" w:hAnsi="Times New Roman"/>
            <w:sz w:val="28"/>
            <w:szCs w:val="28"/>
          </w:rPr>
          <w:t>СП 60.13330.2012</w:t>
        </w:r>
      </w:hyperlink>
      <w:r w:rsidR="00E2114F" w:rsidRPr="00E2114F">
        <w:rPr>
          <w:rFonts w:ascii="Times New Roman" w:hAnsi="Times New Roman"/>
          <w:sz w:val="28"/>
          <w:szCs w:val="28"/>
        </w:rPr>
        <w:t xml:space="preserve">» заменить словами «СП 30.13330.2016, </w:t>
      </w:r>
      <w:r w:rsidR="00E2114F">
        <w:rPr>
          <w:rFonts w:ascii="Times New Roman" w:hAnsi="Times New Roman"/>
          <w:sz w:val="28"/>
          <w:szCs w:val="28"/>
        </w:rPr>
        <w:t xml:space="preserve">            </w:t>
      </w:r>
      <w:r w:rsidR="00E2114F" w:rsidRPr="00E2114F">
        <w:rPr>
          <w:rFonts w:ascii="Times New Roman" w:hAnsi="Times New Roman"/>
          <w:sz w:val="28"/>
          <w:szCs w:val="28"/>
        </w:rPr>
        <w:t>СП 60.13330.2016</w:t>
      </w:r>
      <w:r w:rsidR="00E2114F">
        <w:rPr>
          <w:rFonts w:ascii="Times New Roman" w:hAnsi="Times New Roman"/>
          <w:sz w:val="28"/>
          <w:szCs w:val="28"/>
        </w:rPr>
        <w:t>».</w:t>
      </w:r>
    </w:p>
    <w:p w:rsidR="00E2114F" w:rsidRDefault="00E2114F" w:rsidP="008906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4.5. В </w:t>
      </w:r>
      <w:r w:rsidR="00D07DCF">
        <w:rPr>
          <w:rFonts w:ascii="Times New Roman" w:hAnsi="Times New Roman"/>
          <w:sz w:val="28"/>
          <w:szCs w:val="28"/>
        </w:rPr>
        <w:t>подразделе</w:t>
      </w:r>
      <w:r>
        <w:rPr>
          <w:rFonts w:ascii="Times New Roman" w:hAnsi="Times New Roman"/>
          <w:sz w:val="28"/>
          <w:szCs w:val="28"/>
        </w:rPr>
        <w:t xml:space="preserve"> 4.5:</w:t>
      </w:r>
    </w:p>
    <w:p w:rsidR="00E2114F" w:rsidRDefault="00E2114F" w:rsidP="008906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4.5.1. В </w:t>
      </w:r>
      <w:r w:rsidR="00DC7622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втором примечаний к Таблице </w:t>
      </w:r>
      <w:r w:rsidRPr="00E2114F">
        <w:rPr>
          <w:rFonts w:ascii="Times New Roman" w:hAnsi="Times New Roman"/>
          <w:sz w:val="28"/>
          <w:szCs w:val="28"/>
        </w:rPr>
        <w:t>4.5.1</w:t>
      </w:r>
      <w:r>
        <w:rPr>
          <w:rFonts w:ascii="Times New Roman" w:hAnsi="Times New Roman"/>
          <w:sz w:val="28"/>
          <w:szCs w:val="28"/>
        </w:rPr>
        <w:t xml:space="preserve"> пункта 4.5.2 слова </w:t>
      </w:r>
      <w:r w:rsidRPr="00E2114F">
        <w:rPr>
          <w:rFonts w:ascii="Times New Roman" w:hAnsi="Times New Roman"/>
          <w:sz w:val="28"/>
          <w:szCs w:val="28"/>
        </w:rPr>
        <w:t>«</w:t>
      </w:r>
      <w:hyperlink r:id="rId30">
        <w:r w:rsidRPr="00E2114F">
          <w:rPr>
            <w:rFonts w:ascii="Times New Roman" w:hAnsi="Times New Roman"/>
            <w:sz w:val="28"/>
            <w:szCs w:val="28"/>
          </w:rPr>
          <w:t>СП 30.13330.2012</w:t>
        </w:r>
      </w:hyperlink>
      <w:r w:rsidRPr="00E2114F">
        <w:rPr>
          <w:rFonts w:ascii="Times New Roman" w:hAnsi="Times New Roman"/>
          <w:sz w:val="28"/>
          <w:szCs w:val="28"/>
        </w:rPr>
        <w:t>» заменить словами «СП 30.13330.2016».</w:t>
      </w:r>
    </w:p>
    <w:p w:rsidR="00E2114F" w:rsidRDefault="00E2114F" w:rsidP="008906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4.5.2. В пункте 4.5.3</w:t>
      </w:r>
      <w:r w:rsidRPr="00E2114F">
        <w:rPr>
          <w:rFonts w:ascii="Times New Roman" w:hAnsi="Times New Roman"/>
          <w:sz w:val="28"/>
          <w:szCs w:val="28"/>
        </w:rPr>
        <w:t xml:space="preserve"> слова «</w:t>
      </w:r>
      <w:r w:rsidR="00DC7622">
        <w:rPr>
          <w:rFonts w:ascii="Times New Roman" w:hAnsi="Times New Roman"/>
          <w:sz w:val="28"/>
          <w:szCs w:val="28"/>
        </w:rPr>
        <w:t xml:space="preserve">принимать по </w:t>
      </w:r>
      <w:r w:rsidRPr="00E2114F">
        <w:rPr>
          <w:rFonts w:ascii="Times New Roman" w:hAnsi="Times New Roman"/>
          <w:sz w:val="28"/>
          <w:szCs w:val="28"/>
        </w:rPr>
        <w:t xml:space="preserve">СП </w:t>
      </w:r>
      <w:r w:rsidR="00DC7622">
        <w:rPr>
          <w:rFonts w:ascii="Times New Roman" w:hAnsi="Times New Roman"/>
          <w:sz w:val="28"/>
          <w:szCs w:val="28"/>
        </w:rPr>
        <w:t>30.13330.2012» заменить словами</w:t>
      </w:r>
      <w:r w:rsidR="00D46390">
        <w:rPr>
          <w:rFonts w:ascii="Times New Roman" w:hAnsi="Times New Roman"/>
          <w:sz w:val="28"/>
          <w:szCs w:val="28"/>
        </w:rPr>
        <w:t xml:space="preserve"> </w:t>
      </w:r>
      <w:r w:rsidRPr="00E2114F">
        <w:rPr>
          <w:rFonts w:ascii="Times New Roman" w:hAnsi="Times New Roman"/>
          <w:sz w:val="28"/>
          <w:szCs w:val="28"/>
        </w:rPr>
        <w:t>«</w:t>
      </w:r>
      <w:r w:rsidR="00DC7622" w:rsidRPr="00DC7622">
        <w:rPr>
          <w:rFonts w:ascii="Times New Roman" w:hAnsi="Times New Roman"/>
          <w:sz w:val="28"/>
          <w:szCs w:val="28"/>
        </w:rPr>
        <w:t xml:space="preserve">принимать по </w:t>
      </w:r>
      <w:r w:rsidRPr="00E2114F">
        <w:rPr>
          <w:rFonts w:ascii="Times New Roman" w:hAnsi="Times New Roman"/>
          <w:sz w:val="28"/>
          <w:szCs w:val="28"/>
        </w:rPr>
        <w:t>СП 30.13330.2016».</w:t>
      </w:r>
    </w:p>
    <w:p w:rsidR="00E2114F" w:rsidRDefault="00E2114F" w:rsidP="008906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4.5.3. В</w:t>
      </w:r>
      <w:r w:rsidR="00215833">
        <w:rPr>
          <w:rFonts w:ascii="Times New Roman" w:hAnsi="Times New Roman"/>
          <w:sz w:val="28"/>
          <w:szCs w:val="28"/>
        </w:rPr>
        <w:t xml:space="preserve"> строке </w:t>
      </w:r>
      <w:r w:rsidR="005348E1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Таблицы</w:t>
      </w:r>
      <w:r w:rsidRPr="00E2114F">
        <w:rPr>
          <w:rFonts w:ascii="Times New Roman" w:hAnsi="Times New Roman"/>
          <w:sz w:val="28"/>
          <w:szCs w:val="28"/>
        </w:rPr>
        <w:t xml:space="preserve"> 4.5.2</w:t>
      </w:r>
      <w:r w:rsidRPr="00E2114F">
        <w:t xml:space="preserve"> </w:t>
      </w:r>
      <w:r>
        <w:rPr>
          <w:rFonts w:ascii="Times New Roman" w:hAnsi="Times New Roman"/>
          <w:sz w:val="28"/>
          <w:szCs w:val="28"/>
        </w:rPr>
        <w:t>пункта 4.5.4</w:t>
      </w:r>
      <w:r w:rsidRPr="00E2114F">
        <w:rPr>
          <w:rFonts w:ascii="Times New Roman" w:hAnsi="Times New Roman"/>
          <w:sz w:val="28"/>
          <w:szCs w:val="28"/>
        </w:rPr>
        <w:t xml:space="preserve"> слова </w:t>
      </w:r>
      <w:r w:rsidR="00D46390">
        <w:rPr>
          <w:rFonts w:ascii="Times New Roman" w:hAnsi="Times New Roman"/>
          <w:sz w:val="28"/>
          <w:szCs w:val="28"/>
        </w:rPr>
        <w:t xml:space="preserve">                              </w:t>
      </w:r>
      <w:r w:rsidRPr="00E2114F">
        <w:rPr>
          <w:rFonts w:ascii="Times New Roman" w:hAnsi="Times New Roman"/>
          <w:sz w:val="28"/>
          <w:szCs w:val="28"/>
        </w:rPr>
        <w:t>«СП 30.13330.2012» заменить словами «СП 30.13330.2016».</w:t>
      </w:r>
    </w:p>
    <w:p w:rsidR="00E2114F" w:rsidRPr="00E2114F" w:rsidRDefault="00E2114F" w:rsidP="008906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4.5.4. </w:t>
      </w:r>
      <w:r w:rsidR="00215833">
        <w:rPr>
          <w:rFonts w:ascii="Times New Roman" w:hAnsi="Times New Roman"/>
          <w:sz w:val="28"/>
          <w:szCs w:val="28"/>
        </w:rPr>
        <w:t>В строке шестой Таблицы</w:t>
      </w:r>
      <w:r w:rsidR="00215833" w:rsidRPr="00215833">
        <w:rPr>
          <w:rFonts w:ascii="Times New Roman" w:hAnsi="Times New Roman"/>
          <w:sz w:val="28"/>
          <w:szCs w:val="28"/>
        </w:rPr>
        <w:t xml:space="preserve"> 4.5.4</w:t>
      </w:r>
      <w:r w:rsidR="00215833">
        <w:rPr>
          <w:rFonts w:ascii="Times New Roman" w:hAnsi="Times New Roman"/>
          <w:sz w:val="28"/>
          <w:szCs w:val="28"/>
        </w:rPr>
        <w:t xml:space="preserve"> пункта 4.5.7 слова </w:t>
      </w:r>
      <w:r w:rsidR="00D46390">
        <w:rPr>
          <w:rFonts w:ascii="Times New Roman" w:hAnsi="Times New Roman"/>
          <w:sz w:val="28"/>
          <w:szCs w:val="28"/>
        </w:rPr>
        <w:t xml:space="preserve">                            </w:t>
      </w:r>
      <w:r w:rsidR="00215833">
        <w:rPr>
          <w:rFonts w:ascii="Times New Roman" w:hAnsi="Times New Roman"/>
          <w:sz w:val="28"/>
          <w:szCs w:val="28"/>
        </w:rPr>
        <w:t>«</w:t>
      </w:r>
      <w:r w:rsidR="00DC762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31">
        <w:r w:rsidR="00215833" w:rsidRPr="00215833">
          <w:rPr>
            <w:rFonts w:ascii="Times New Roman" w:hAnsi="Times New Roman"/>
            <w:sz w:val="28"/>
            <w:szCs w:val="28"/>
          </w:rPr>
          <w:t>СП 31.13330.2012</w:t>
        </w:r>
      </w:hyperlink>
      <w:r w:rsidR="00215833" w:rsidRPr="00215833">
        <w:rPr>
          <w:rFonts w:ascii="Times New Roman" w:hAnsi="Times New Roman"/>
          <w:sz w:val="28"/>
          <w:szCs w:val="28"/>
        </w:rPr>
        <w:t>»</w:t>
      </w:r>
      <w:r w:rsidR="00215833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DC7622" w:rsidRPr="00DC7622">
        <w:rPr>
          <w:rFonts w:ascii="Times New Roman" w:hAnsi="Times New Roman"/>
          <w:sz w:val="28"/>
          <w:szCs w:val="28"/>
        </w:rPr>
        <w:t xml:space="preserve">В соответствии с </w:t>
      </w:r>
      <w:r w:rsidR="00215833" w:rsidRPr="00215833">
        <w:rPr>
          <w:rFonts w:ascii="Times New Roman" w:hAnsi="Times New Roman"/>
          <w:sz w:val="28"/>
          <w:szCs w:val="28"/>
        </w:rPr>
        <w:t>СП 31.13330.2021</w:t>
      </w:r>
      <w:r w:rsidR="00215833">
        <w:rPr>
          <w:rFonts w:ascii="Times New Roman" w:hAnsi="Times New Roman"/>
          <w:sz w:val="28"/>
          <w:szCs w:val="28"/>
        </w:rPr>
        <w:t>».</w:t>
      </w:r>
    </w:p>
    <w:p w:rsidR="00B46A46" w:rsidRDefault="00D46390" w:rsidP="008906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 w:rsidR="00983A6D">
        <w:rPr>
          <w:rFonts w:ascii="Times New Roman" w:hAnsi="Times New Roman"/>
          <w:sz w:val="28"/>
          <w:szCs w:val="28"/>
        </w:rPr>
        <w:t>4.5.5. В строке четвертой</w:t>
      </w:r>
      <w:r>
        <w:rPr>
          <w:rFonts w:ascii="Times New Roman" w:hAnsi="Times New Roman"/>
          <w:sz w:val="28"/>
          <w:szCs w:val="28"/>
        </w:rPr>
        <w:t xml:space="preserve"> Таблицы</w:t>
      </w:r>
      <w:r w:rsidRPr="00D46390">
        <w:rPr>
          <w:rFonts w:ascii="Times New Roman" w:hAnsi="Times New Roman"/>
          <w:sz w:val="28"/>
          <w:szCs w:val="28"/>
        </w:rPr>
        <w:t xml:space="preserve"> 4.5.5</w:t>
      </w:r>
      <w:r>
        <w:rPr>
          <w:rFonts w:ascii="Times New Roman" w:hAnsi="Times New Roman"/>
          <w:sz w:val="28"/>
          <w:szCs w:val="28"/>
        </w:rPr>
        <w:t xml:space="preserve"> пункта 4.5.8 слова </w:t>
      </w:r>
      <w:r w:rsidRPr="00D46390">
        <w:rPr>
          <w:rFonts w:ascii="Times New Roman" w:hAnsi="Times New Roman"/>
          <w:sz w:val="28"/>
          <w:szCs w:val="28"/>
        </w:rPr>
        <w:t>«</w:t>
      </w:r>
      <w:r w:rsidR="00DC762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32">
        <w:r w:rsidRPr="00D46390">
          <w:rPr>
            <w:rFonts w:ascii="Times New Roman" w:hAnsi="Times New Roman"/>
            <w:sz w:val="28"/>
            <w:szCs w:val="28"/>
          </w:rPr>
          <w:t>СП 31.13330.2012</w:t>
        </w:r>
      </w:hyperlink>
      <w:r w:rsidRPr="00D46390">
        <w:rPr>
          <w:rFonts w:ascii="Times New Roman" w:hAnsi="Times New Roman"/>
          <w:sz w:val="28"/>
          <w:szCs w:val="28"/>
        </w:rPr>
        <w:t>» заменить словами «</w:t>
      </w:r>
      <w:r w:rsidR="00DC7622" w:rsidRPr="00DC762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46390">
        <w:rPr>
          <w:rFonts w:ascii="Times New Roman" w:hAnsi="Times New Roman"/>
          <w:sz w:val="28"/>
          <w:szCs w:val="28"/>
        </w:rPr>
        <w:t>СП 31.13330.2021».</w:t>
      </w:r>
    </w:p>
    <w:p w:rsidR="00D46390" w:rsidRDefault="00D46390" w:rsidP="008906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4.5.6. Таблицу</w:t>
      </w:r>
      <w:r w:rsidRPr="00D46390">
        <w:rPr>
          <w:rFonts w:ascii="Times New Roman" w:hAnsi="Times New Roman"/>
          <w:sz w:val="28"/>
          <w:szCs w:val="28"/>
        </w:rPr>
        <w:t xml:space="preserve"> 4.5.7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390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4.5.10 изложить в следующей редакции:</w:t>
      </w:r>
    </w:p>
    <w:p w:rsidR="00D07DCF" w:rsidRDefault="00D07DCF" w:rsidP="00D463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6390" w:rsidRPr="00DC7622" w:rsidRDefault="00DC7622" w:rsidP="00D463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46390" w:rsidRPr="00DC7622">
        <w:rPr>
          <w:rFonts w:ascii="Times New Roman" w:hAnsi="Times New Roman"/>
          <w:sz w:val="24"/>
          <w:szCs w:val="28"/>
        </w:rPr>
        <w:t>Таблица 4.5.7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5812"/>
      </w:tblGrid>
      <w:tr w:rsidR="00D46390" w:rsidRPr="00D46390" w:rsidTr="00D46390">
        <w:tc>
          <w:tcPr>
            <w:tcW w:w="4173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5812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параметры и расчетные показатели</w:t>
            </w:r>
          </w:p>
        </w:tc>
      </w:tr>
      <w:tr w:rsidR="00D46390" w:rsidRPr="00D46390" w:rsidTr="00D46390">
        <w:tc>
          <w:tcPr>
            <w:tcW w:w="4173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46390" w:rsidRPr="00D46390" w:rsidTr="00D46390">
        <w:tc>
          <w:tcPr>
            <w:tcW w:w="9985" w:type="dxa"/>
            <w:gridSpan w:val="2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Магистральные водоводы</w:t>
            </w:r>
          </w:p>
        </w:tc>
      </w:tr>
      <w:tr w:rsidR="00D46390" w:rsidRPr="00D46390" w:rsidTr="00D46390">
        <w:tc>
          <w:tcPr>
            <w:tcW w:w="4173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по степени обеспеченности подачи воды централизованными системами водоснабжения</w:t>
            </w:r>
          </w:p>
        </w:tc>
        <w:tc>
          <w:tcPr>
            <w:tcW w:w="5812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Первая, вторая, третья категории - в соответствии с СП 31.13330.2021</w:t>
            </w:r>
          </w:p>
        </w:tc>
      </w:tr>
      <w:tr w:rsidR="00D46390" w:rsidRPr="00D46390" w:rsidTr="00D46390">
        <w:tc>
          <w:tcPr>
            <w:tcW w:w="4173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Категории трубопроводов по степени ответственности</w:t>
            </w:r>
          </w:p>
        </w:tc>
        <w:tc>
          <w:tcPr>
            <w:tcW w:w="5812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Классы (в зависимости от категории обеспеченности подачи воды на объекты) - в соответствии с СП 31.13330.2021</w:t>
            </w:r>
          </w:p>
        </w:tc>
      </w:tr>
      <w:tr w:rsidR="00D46390" w:rsidRPr="00D46390" w:rsidTr="00D46390">
        <w:tc>
          <w:tcPr>
            <w:tcW w:w="4173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линий водоводов</w:t>
            </w:r>
          </w:p>
        </w:tc>
        <w:tc>
          <w:tcPr>
            <w:tcW w:w="5812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Следует проектировать с учетом категории системы водоснабжения и очередности строительства</w:t>
            </w:r>
          </w:p>
        </w:tc>
      </w:tr>
      <w:tr w:rsidR="00D46390" w:rsidRPr="00D46390" w:rsidTr="00D46390">
        <w:tc>
          <w:tcPr>
            <w:tcW w:w="4173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прокладки в одну, две и более линий</w:t>
            </w:r>
          </w:p>
        </w:tc>
        <w:tc>
          <w:tcPr>
            <w:tcW w:w="5812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СП 31.13330.2021</w:t>
            </w:r>
          </w:p>
        </w:tc>
      </w:tr>
      <w:tr w:rsidR="00D46390" w:rsidRPr="00D46390" w:rsidTr="00D46390">
        <w:tblPrEx>
          <w:tblBorders>
            <w:insideH w:val="nil"/>
          </w:tblBorders>
        </w:tblPrEx>
        <w:tc>
          <w:tcPr>
            <w:tcW w:w="4173" w:type="dxa"/>
            <w:tcBorders>
              <w:top w:val="nil"/>
            </w:tcBorders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сопроводительных линий для присоединения попутных потребителей</w:t>
            </w:r>
          </w:p>
        </w:tc>
        <w:tc>
          <w:tcPr>
            <w:tcW w:w="5812" w:type="dxa"/>
            <w:tcBorders>
              <w:top w:val="nil"/>
            </w:tcBorders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Допускается при диаметре магистральных линий и водоводов 800 мм и более и транзитном расходе не менее 80% суммарного расхода; для меньших диаметров - при обосновании</w:t>
            </w:r>
          </w:p>
        </w:tc>
      </w:tr>
      <w:tr w:rsidR="00D46390" w:rsidRPr="00D46390" w:rsidTr="00D46390">
        <w:tc>
          <w:tcPr>
            <w:tcW w:w="4173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Длина участков водоводов для осуществления ремонтных работ</w:t>
            </w:r>
          </w:p>
        </w:tc>
        <w:tc>
          <w:tcPr>
            <w:tcW w:w="5812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- При прокладке водоводов в две и более линии и при отсутствии переключений - не более 5 км;</w:t>
            </w:r>
          </w:p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- при наличии переключений - равная длине участков между переключениями, но не более 5 км;</w:t>
            </w:r>
          </w:p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- при прокладке водоводов в одну линию - не более 3 км</w:t>
            </w:r>
          </w:p>
        </w:tc>
      </w:tr>
      <w:tr w:rsidR="00D46390" w:rsidRPr="00D46390" w:rsidTr="00D46390">
        <w:tc>
          <w:tcPr>
            <w:tcW w:w="4173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Ширина полосы отвода земель и площадь земельных участков для магистральных водоводов</w:t>
            </w:r>
          </w:p>
        </w:tc>
        <w:tc>
          <w:tcPr>
            <w:tcW w:w="5812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33">
              <w:r w:rsidRPr="00D463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СН 456-73</w:t>
              </w:r>
            </w:hyperlink>
          </w:p>
        </w:tc>
      </w:tr>
      <w:tr w:rsidR="00D46390" w:rsidRPr="00D46390" w:rsidTr="00D46390">
        <w:tc>
          <w:tcPr>
            <w:tcW w:w="9985" w:type="dxa"/>
            <w:gridSpan w:val="2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</w:tr>
      <w:tr w:rsidR="00D46390" w:rsidRPr="00D46390" w:rsidTr="00D46390">
        <w:tc>
          <w:tcPr>
            <w:tcW w:w="4173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Виды водопроводных сетей</w:t>
            </w:r>
          </w:p>
        </w:tc>
        <w:tc>
          <w:tcPr>
            <w:tcW w:w="5812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- Кольцевые;</w:t>
            </w:r>
          </w:p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- тупиковые</w:t>
            </w:r>
          </w:p>
        </w:tc>
      </w:tr>
      <w:tr w:rsidR="00D46390" w:rsidRPr="00D46390" w:rsidTr="00D46390">
        <w:tc>
          <w:tcPr>
            <w:tcW w:w="4173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водопроводных сетей в городском округе</w:t>
            </w:r>
          </w:p>
        </w:tc>
        <w:tc>
          <w:tcPr>
            <w:tcW w:w="5812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Водопроводные сети проектируются кольцевыми.</w:t>
            </w:r>
          </w:p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Кольцевание наружных водопроводных сетей внутренними водопроводными сетями зданий и сооружений не допускается.</w:t>
            </w:r>
          </w:p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Соединение сетей хозяйственно-питьевых водопроводов с сетями водопроводов, подающих воду непитьевого качества, не допускается</w:t>
            </w:r>
          </w:p>
        </w:tc>
      </w:tr>
      <w:tr w:rsidR="00D46390" w:rsidRPr="00D46390" w:rsidTr="00D46390">
        <w:tc>
          <w:tcPr>
            <w:tcW w:w="4173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тупиковых линий водопроводов</w:t>
            </w:r>
          </w:p>
        </w:tc>
        <w:tc>
          <w:tcPr>
            <w:tcW w:w="5812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Допускается:</w:t>
            </w:r>
          </w:p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- для подачи воды на производственные нужды - при допустимости перерыва в водоснабжении на время ликвидации аварии;</w:t>
            </w:r>
          </w:p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- для подачи воды на хозяйственно-питьевые нужды - при диаметре труб не более 100 мм;</w:t>
            </w:r>
          </w:p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- для подачи воды на противопожарные или на хозяйственно-противопожарные нужды независимо от расхода воды на пожаротушение - при длине линий не более 200 м</w:t>
            </w:r>
          </w:p>
        </w:tc>
      </w:tr>
      <w:tr w:rsidR="00D46390" w:rsidRPr="00D46390" w:rsidTr="00D46390">
        <w:tc>
          <w:tcPr>
            <w:tcW w:w="4173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противопожарного водопровода</w:t>
            </w:r>
          </w:p>
        </w:tc>
        <w:tc>
          <w:tcPr>
            <w:tcW w:w="5812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требованиями Федерального </w:t>
            </w:r>
            <w:hyperlink r:id="rId34">
              <w:r w:rsidRPr="00D463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закона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22.07.2008 № 123-ФЗ «</w:t>
            </w: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регламент о 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ебованиях пожарной безопасности»</w:t>
            </w: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5">
              <w:r w:rsidRPr="00D463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4.13130.2013</w:t>
              </w:r>
            </w:hyperlink>
          </w:p>
        </w:tc>
      </w:tr>
      <w:tr w:rsidR="00D46390" w:rsidRPr="00D46390" w:rsidTr="00D46390">
        <w:tc>
          <w:tcPr>
            <w:tcW w:w="4173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линий водопровода</w:t>
            </w:r>
          </w:p>
        </w:tc>
        <w:tc>
          <w:tcPr>
            <w:tcW w:w="5812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w:anchor="P1427">
              <w:r w:rsidRPr="00D463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п. п. 4.8.1</w:t>
              </w:r>
            </w:hyperlink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w:anchor="P1524">
              <w:r w:rsidRPr="00D463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4.8.2</w:t>
              </w:r>
            </w:hyperlink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настоящих </w:t>
            </w: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нормативов</w:t>
            </w:r>
          </w:p>
        </w:tc>
      </w:tr>
      <w:tr w:rsidR="00D46390" w:rsidRPr="00D46390" w:rsidTr="00D46390">
        <w:tc>
          <w:tcPr>
            <w:tcW w:w="4173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Проектирование зон санитарной охраны</w:t>
            </w:r>
          </w:p>
        </w:tc>
        <w:tc>
          <w:tcPr>
            <w:tcW w:w="5812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Должны быть предусмотрены в проектах хозяйственно-питьевых и объединенных производственно-питьевых водопроводов.</w:t>
            </w:r>
          </w:p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Организуются на всех водопроводах, вне зависимости от ведомственной принадлежности, подающих воду как из поверхностных, так и из подземных источников</w:t>
            </w:r>
          </w:p>
        </w:tc>
      </w:tr>
      <w:tr w:rsidR="00D46390" w:rsidRPr="00D46390" w:rsidTr="00D46390">
        <w:tc>
          <w:tcPr>
            <w:tcW w:w="4173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границ зон санитарной охраны водоводов и водопроводных сооружений</w:t>
            </w:r>
          </w:p>
        </w:tc>
        <w:tc>
          <w:tcPr>
            <w:tcW w:w="5812" w:type="dxa"/>
          </w:tcPr>
          <w:p w:rsidR="00D46390" w:rsidRPr="00D46390" w:rsidRDefault="00D46390" w:rsidP="00D463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63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36">
              <w:r w:rsidRPr="00D463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2.1.4.1110-02</w:t>
              </w:r>
            </w:hyperlink>
          </w:p>
        </w:tc>
      </w:tr>
    </w:tbl>
    <w:p w:rsidR="00D46390" w:rsidRPr="003C5F5F" w:rsidRDefault="003C5F5F" w:rsidP="003C5F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5F5F">
        <w:rPr>
          <w:rFonts w:ascii="Times New Roman" w:hAnsi="Times New Roman"/>
          <w:sz w:val="24"/>
          <w:szCs w:val="24"/>
          <w:lang w:eastAsia="ru-RU"/>
        </w:rPr>
        <w:t>».</w:t>
      </w:r>
    </w:p>
    <w:p w:rsidR="00D46390" w:rsidRDefault="003C5F5F" w:rsidP="00DC76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4.6. В </w:t>
      </w:r>
      <w:r w:rsidR="00D07DCF">
        <w:rPr>
          <w:rFonts w:ascii="Times New Roman" w:hAnsi="Times New Roman"/>
          <w:sz w:val="28"/>
          <w:szCs w:val="28"/>
        </w:rPr>
        <w:t>подразделе</w:t>
      </w:r>
      <w:r>
        <w:rPr>
          <w:rFonts w:ascii="Times New Roman" w:hAnsi="Times New Roman"/>
          <w:sz w:val="28"/>
          <w:szCs w:val="28"/>
        </w:rPr>
        <w:t xml:space="preserve"> 4.6:</w:t>
      </w:r>
    </w:p>
    <w:p w:rsidR="003C5F5F" w:rsidRDefault="003C5F5F" w:rsidP="00DC76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4.6.1. В строке восьмой Таблицы</w:t>
      </w:r>
      <w:r w:rsidRPr="003C5F5F">
        <w:rPr>
          <w:rFonts w:ascii="Times New Roman" w:hAnsi="Times New Roman"/>
          <w:sz w:val="28"/>
          <w:szCs w:val="28"/>
        </w:rPr>
        <w:t xml:space="preserve"> 4.6.1</w:t>
      </w:r>
      <w:r>
        <w:rPr>
          <w:rFonts w:ascii="Times New Roman" w:hAnsi="Times New Roman"/>
          <w:sz w:val="28"/>
          <w:szCs w:val="28"/>
        </w:rPr>
        <w:t xml:space="preserve"> пункта 4.6.2. слова </w:t>
      </w:r>
      <w:r w:rsidRPr="003C5F5F">
        <w:rPr>
          <w:rFonts w:ascii="Times New Roman" w:hAnsi="Times New Roman"/>
          <w:sz w:val="28"/>
          <w:szCs w:val="28"/>
        </w:rPr>
        <w:t>«</w:t>
      </w:r>
      <w:r w:rsidR="00DC7622">
        <w:rPr>
          <w:rFonts w:ascii="Times New Roman" w:hAnsi="Times New Roman"/>
          <w:sz w:val="28"/>
          <w:szCs w:val="28"/>
        </w:rPr>
        <w:t xml:space="preserve">по </w:t>
      </w:r>
      <w:hyperlink r:id="rId37">
        <w:r w:rsidRPr="003C5F5F">
          <w:rPr>
            <w:rFonts w:ascii="Times New Roman" w:hAnsi="Times New Roman"/>
            <w:sz w:val="28"/>
            <w:szCs w:val="28"/>
          </w:rPr>
          <w:t>СП 30.13330.2012</w:t>
        </w:r>
      </w:hyperlink>
      <w:r w:rsidRPr="003C5F5F">
        <w:rPr>
          <w:rFonts w:ascii="Times New Roman" w:hAnsi="Times New Roman"/>
          <w:sz w:val="28"/>
          <w:szCs w:val="28"/>
        </w:rPr>
        <w:t>» заменить словами «</w:t>
      </w:r>
      <w:r w:rsidR="00DC7622">
        <w:rPr>
          <w:rFonts w:ascii="Times New Roman" w:hAnsi="Times New Roman"/>
          <w:sz w:val="28"/>
          <w:szCs w:val="28"/>
        </w:rPr>
        <w:t xml:space="preserve">по </w:t>
      </w:r>
      <w:r w:rsidRPr="003C5F5F">
        <w:rPr>
          <w:rFonts w:ascii="Times New Roman" w:hAnsi="Times New Roman"/>
          <w:sz w:val="28"/>
          <w:szCs w:val="28"/>
        </w:rPr>
        <w:t>СП 30.13330.2016».</w:t>
      </w:r>
    </w:p>
    <w:p w:rsidR="003C5F5F" w:rsidRDefault="003C5F5F" w:rsidP="00DC76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4.6.2. В строке восьмой Таблицы 4.6.2 пункта 4.6.3. слова «</w:t>
      </w:r>
      <w:r w:rsidR="00DC762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C5F5F">
        <w:rPr>
          <w:rFonts w:ascii="Times New Roman" w:hAnsi="Times New Roman"/>
          <w:sz w:val="28"/>
          <w:szCs w:val="28"/>
        </w:rPr>
        <w:t>СП 32.13330.2012» заменить словами «</w:t>
      </w:r>
      <w:r w:rsidR="00DC7622" w:rsidRPr="00DC762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C5F5F">
        <w:rPr>
          <w:rFonts w:ascii="Times New Roman" w:hAnsi="Times New Roman"/>
          <w:sz w:val="28"/>
          <w:szCs w:val="28"/>
        </w:rPr>
        <w:t>СП 32.13330.2018».</w:t>
      </w:r>
    </w:p>
    <w:p w:rsidR="003C5F5F" w:rsidRDefault="003C5F5F" w:rsidP="00DC76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4.6.3. </w:t>
      </w:r>
      <w:r w:rsidRPr="003C5F5F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десятой Таблицы 4.6.4 пункта 4.6.5</w:t>
      </w:r>
      <w:r w:rsidRPr="003C5F5F">
        <w:rPr>
          <w:rFonts w:ascii="Times New Roman" w:hAnsi="Times New Roman"/>
          <w:sz w:val="28"/>
          <w:szCs w:val="28"/>
        </w:rPr>
        <w:t xml:space="preserve"> слова «</w:t>
      </w:r>
      <w:r w:rsidR="00DC7622">
        <w:rPr>
          <w:rFonts w:ascii="Times New Roman" w:hAnsi="Times New Roman"/>
          <w:sz w:val="28"/>
          <w:szCs w:val="28"/>
        </w:rPr>
        <w:t>в</w:t>
      </w:r>
      <w:r w:rsidR="00DC7622" w:rsidRPr="00DC7622">
        <w:rPr>
          <w:rFonts w:ascii="Times New Roman" w:hAnsi="Times New Roman"/>
          <w:sz w:val="28"/>
          <w:szCs w:val="28"/>
        </w:rPr>
        <w:t xml:space="preserve"> соответствии с </w:t>
      </w:r>
      <w:r w:rsidRPr="003C5F5F">
        <w:rPr>
          <w:rFonts w:ascii="Times New Roman" w:hAnsi="Times New Roman"/>
          <w:sz w:val="28"/>
          <w:szCs w:val="28"/>
        </w:rPr>
        <w:t>СП 32.13330.2012» заменить словами «</w:t>
      </w:r>
      <w:r w:rsidR="00DC7622">
        <w:rPr>
          <w:rFonts w:ascii="Times New Roman" w:hAnsi="Times New Roman"/>
          <w:sz w:val="28"/>
          <w:szCs w:val="28"/>
        </w:rPr>
        <w:t>в</w:t>
      </w:r>
      <w:r w:rsidR="00DC7622" w:rsidRPr="00DC7622">
        <w:rPr>
          <w:rFonts w:ascii="Times New Roman" w:hAnsi="Times New Roman"/>
          <w:sz w:val="28"/>
          <w:szCs w:val="28"/>
        </w:rPr>
        <w:t xml:space="preserve"> соответствии с </w:t>
      </w:r>
      <w:r w:rsidRPr="003C5F5F">
        <w:rPr>
          <w:rFonts w:ascii="Times New Roman" w:hAnsi="Times New Roman"/>
          <w:sz w:val="28"/>
          <w:szCs w:val="28"/>
        </w:rPr>
        <w:t>СП 32.13330.2018».</w:t>
      </w:r>
    </w:p>
    <w:p w:rsidR="003C5F5F" w:rsidRPr="003C5F5F" w:rsidRDefault="00974B70" w:rsidP="00DC76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4.7. </w:t>
      </w:r>
      <w:r w:rsidR="003C5F5F" w:rsidRPr="003C5F5F">
        <w:rPr>
          <w:rFonts w:ascii="Times New Roman" w:hAnsi="Times New Roman"/>
          <w:sz w:val="28"/>
          <w:szCs w:val="28"/>
        </w:rPr>
        <w:t xml:space="preserve">В строке </w:t>
      </w:r>
      <w:r w:rsidR="003C5F5F">
        <w:rPr>
          <w:rFonts w:ascii="Times New Roman" w:hAnsi="Times New Roman"/>
          <w:sz w:val="28"/>
          <w:szCs w:val="28"/>
        </w:rPr>
        <w:t>семнадцатой</w:t>
      </w:r>
      <w:r w:rsidR="00D07DCF">
        <w:rPr>
          <w:rFonts w:ascii="Times New Roman" w:hAnsi="Times New Roman"/>
          <w:sz w:val="28"/>
          <w:szCs w:val="28"/>
        </w:rPr>
        <w:t xml:space="preserve"> Таблицы 4.7.3 </w:t>
      </w:r>
      <w:r>
        <w:rPr>
          <w:rFonts w:ascii="Times New Roman" w:hAnsi="Times New Roman"/>
          <w:sz w:val="28"/>
          <w:szCs w:val="28"/>
        </w:rPr>
        <w:t>пункта 4.7.5</w:t>
      </w:r>
      <w:r w:rsidR="003C5F5F" w:rsidRPr="003C5F5F">
        <w:rPr>
          <w:rFonts w:ascii="Times New Roman" w:hAnsi="Times New Roman"/>
          <w:sz w:val="28"/>
          <w:szCs w:val="28"/>
        </w:rPr>
        <w:t xml:space="preserve"> </w:t>
      </w:r>
      <w:r w:rsidR="00904DC8">
        <w:rPr>
          <w:rFonts w:ascii="Times New Roman" w:hAnsi="Times New Roman"/>
          <w:sz w:val="28"/>
          <w:szCs w:val="28"/>
        </w:rPr>
        <w:t>подраздела</w:t>
      </w:r>
      <w:r w:rsidR="00197FA1">
        <w:rPr>
          <w:rFonts w:ascii="Times New Roman" w:hAnsi="Times New Roman"/>
          <w:sz w:val="28"/>
          <w:szCs w:val="28"/>
        </w:rPr>
        <w:t xml:space="preserve"> 4.7</w:t>
      </w:r>
      <w:r>
        <w:rPr>
          <w:rFonts w:ascii="Times New Roman" w:hAnsi="Times New Roman"/>
          <w:sz w:val="28"/>
          <w:szCs w:val="28"/>
        </w:rPr>
        <w:t xml:space="preserve"> </w:t>
      </w:r>
      <w:r w:rsidR="003C5F5F" w:rsidRPr="003C5F5F">
        <w:rPr>
          <w:rFonts w:ascii="Times New Roman" w:hAnsi="Times New Roman"/>
          <w:sz w:val="28"/>
          <w:szCs w:val="28"/>
        </w:rPr>
        <w:t>слова «</w:t>
      </w:r>
      <w:r w:rsidRPr="00974B70">
        <w:rPr>
          <w:rFonts w:ascii="Times New Roman" w:hAnsi="Times New Roman"/>
          <w:sz w:val="28"/>
          <w:szCs w:val="28"/>
        </w:rPr>
        <w:t>СП 5.13130.2009</w:t>
      </w:r>
      <w:r w:rsidR="003C5F5F" w:rsidRPr="003C5F5F">
        <w:rPr>
          <w:rFonts w:ascii="Times New Roman" w:hAnsi="Times New Roman"/>
          <w:sz w:val="28"/>
          <w:szCs w:val="28"/>
        </w:rPr>
        <w:t>» заменить словами «</w:t>
      </w:r>
      <w:r w:rsidRPr="00974B70">
        <w:rPr>
          <w:rFonts w:ascii="Times New Roman" w:hAnsi="Times New Roman"/>
          <w:sz w:val="28"/>
          <w:szCs w:val="28"/>
        </w:rPr>
        <w:t>СП 485.1311500.2020</w:t>
      </w:r>
      <w:r w:rsidR="003C5F5F" w:rsidRPr="003C5F5F">
        <w:rPr>
          <w:rFonts w:ascii="Times New Roman" w:hAnsi="Times New Roman"/>
          <w:sz w:val="28"/>
          <w:szCs w:val="28"/>
        </w:rPr>
        <w:t>».</w:t>
      </w:r>
    </w:p>
    <w:p w:rsidR="00D46390" w:rsidRDefault="00974B70" w:rsidP="00DC76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4.8. В </w:t>
      </w:r>
      <w:r w:rsidR="00D07DCF">
        <w:rPr>
          <w:rFonts w:ascii="Times New Roman" w:hAnsi="Times New Roman"/>
          <w:sz w:val="28"/>
          <w:szCs w:val="28"/>
        </w:rPr>
        <w:t>подразделе</w:t>
      </w:r>
      <w:r>
        <w:rPr>
          <w:rFonts w:ascii="Times New Roman" w:hAnsi="Times New Roman"/>
          <w:sz w:val="28"/>
          <w:szCs w:val="28"/>
        </w:rPr>
        <w:t xml:space="preserve"> 4.8:</w:t>
      </w:r>
    </w:p>
    <w:p w:rsidR="00974B70" w:rsidRDefault="00974B70" w:rsidP="00DC76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4.8.1. В таблице </w:t>
      </w:r>
      <w:r w:rsidRPr="00974B70">
        <w:rPr>
          <w:rFonts w:ascii="Times New Roman" w:hAnsi="Times New Roman"/>
          <w:sz w:val="28"/>
          <w:szCs w:val="28"/>
        </w:rPr>
        <w:t>4.8.1</w:t>
      </w:r>
      <w:r>
        <w:rPr>
          <w:rFonts w:ascii="Times New Roman" w:hAnsi="Times New Roman"/>
          <w:sz w:val="28"/>
          <w:szCs w:val="28"/>
        </w:rPr>
        <w:t xml:space="preserve"> пункта </w:t>
      </w:r>
      <w:r w:rsidRPr="00974B70">
        <w:rPr>
          <w:rFonts w:ascii="Times New Roman" w:hAnsi="Times New Roman"/>
          <w:sz w:val="28"/>
          <w:szCs w:val="28"/>
        </w:rPr>
        <w:t>4.8.1</w:t>
      </w:r>
      <w:r>
        <w:rPr>
          <w:rFonts w:ascii="Times New Roman" w:hAnsi="Times New Roman"/>
          <w:sz w:val="28"/>
          <w:szCs w:val="28"/>
        </w:rPr>
        <w:t>:</w:t>
      </w:r>
    </w:p>
    <w:p w:rsidR="00974B70" w:rsidRDefault="00974B70" w:rsidP="00DC76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4.8.1.1. В строке девятой слова «</w:t>
      </w:r>
      <w:r w:rsidR="00DC7622">
        <w:rPr>
          <w:rFonts w:ascii="Times New Roman" w:hAnsi="Times New Roman"/>
          <w:sz w:val="28"/>
          <w:szCs w:val="28"/>
        </w:rPr>
        <w:t>(в</w:t>
      </w:r>
      <w:r w:rsidR="00DC7622" w:rsidRPr="00DC7622">
        <w:rPr>
          <w:rFonts w:ascii="Times New Roman" w:hAnsi="Times New Roman"/>
          <w:sz w:val="28"/>
          <w:szCs w:val="28"/>
        </w:rPr>
        <w:t xml:space="preserve"> соответствии с </w:t>
      </w:r>
      <w:r w:rsidRPr="00974B70">
        <w:rPr>
          <w:rFonts w:ascii="Times New Roman" w:hAnsi="Times New Roman"/>
          <w:sz w:val="28"/>
          <w:szCs w:val="28"/>
        </w:rPr>
        <w:t>СП 18.13330.2011</w:t>
      </w:r>
      <w:r>
        <w:rPr>
          <w:rFonts w:ascii="Times New Roman" w:hAnsi="Times New Roman"/>
          <w:sz w:val="28"/>
          <w:szCs w:val="28"/>
        </w:rPr>
        <w:t>);» з</w:t>
      </w:r>
      <w:r w:rsidR="00DC7622">
        <w:rPr>
          <w:rFonts w:ascii="Times New Roman" w:hAnsi="Times New Roman"/>
          <w:sz w:val="28"/>
          <w:szCs w:val="28"/>
        </w:rPr>
        <w:t xml:space="preserve">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="00DC7622" w:rsidRPr="00DC7622">
        <w:rPr>
          <w:rFonts w:ascii="Times New Roman" w:hAnsi="Times New Roman"/>
          <w:sz w:val="28"/>
          <w:szCs w:val="28"/>
        </w:rPr>
        <w:t xml:space="preserve">(в соответствии с </w:t>
      </w:r>
      <w:r>
        <w:rPr>
          <w:rFonts w:ascii="Times New Roman" w:hAnsi="Times New Roman"/>
          <w:sz w:val="28"/>
          <w:szCs w:val="28"/>
        </w:rPr>
        <w:t>СП 18.13330.2019);».</w:t>
      </w:r>
    </w:p>
    <w:p w:rsidR="00974B70" w:rsidRDefault="00974B70" w:rsidP="00DC76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4.8.1.2. В строке двадцать восьмой слова </w:t>
      </w:r>
      <w:r w:rsidRPr="00974B70">
        <w:rPr>
          <w:rFonts w:ascii="Times New Roman" w:hAnsi="Times New Roman"/>
          <w:sz w:val="28"/>
          <w:szCs w:val="28"/>
        </w:rPr>
        <w:t>«</w:t>
      </w:r>
      <w:r w:rsidR="000C736D" w:rsidRPr="000C736D">
        <w:rPr>
          <w:rFonts w:ascii="Times New Roman" w:hAnsi="Times New Roman"/>
          <w:sz w:val="28"/>
          <w:szCs w:val="28"/>
        </w:rPr>
        <w:t xml:space="preserve">(в соответствии с </w:t>
      </w:r>
      <w:r w:rsidRPr="00974B70">
        <w:rPr>
          <w:rFonts w:ascii="Times New Roman" w:hAnsi="Times New Roman"/>
          <w:sz w:val="28"/>
          <w:szCs w:val="28"/>
        </w:rPr>
        <w:t>СП 18.13330.2011</w:t>
      </w:r>
      <w:r>
        <w:rPr>
          <w:rFonts w:ascii="Times New Roman" w:hAnsi="Times New Roman"/>
          <w:sz w:val="28"/>
          <w:szCs w:val="28"/>
        </w:rPr>
        <w:t>)</w:t>
      </w:r>
      <w:r w:rsidRPr="00974B7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заменить словами «</w:t>
      </w:r>
      <w:r w:rsidR="000C736D" w:rsidRPr="000C736D">
        <w:rPr>
          <w:rFonts w:ascii="Times New Roman" w:hAnsi="Times New Roman"/>
          <w:sz w:val="28"/>
          <w:szCs w:val="28"/>
        </w:rPr>
        <w:t xml:space="preserve">(в соответствии с </w:t>
      </w:r>
      <w:r>
        <w:rPr>
          <w:rFonts w:ascii="Times New Roman" w:hAnsi="Times New Roman"/>
          <w:sz w:val="28"/>
          <w:szCs w:val="28"/>
        </w:rPr>
        <w:t>СП 18.13330.2019)</w:t>
      </w:r>
      <w:r w:rsidRPr="00974B70">
        <w:rPr>
          <w:rFonts w:ascii="Times New Roman" w:hAnsi="Times New Roman"/>
          <w:sz w:val="28"/>
          <w:szCs w:val="28"/>
        </w:rPr>
        <w:t>».</w:t>
      </w:r>
    </w:p>
    <w:p w:rsidR="00974B70" w:rsidRDefault="00974B70" w:rsidP="00DC76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 w:rsidR="00197FA1">
        <w:rPr>
          <w:rFonts w:ascii="Times New Roman" w:hAnsi="Times New Roman"/>
          <w:sz w:val="28"/>
          <w:szCs w:val="28"/>
        </w:rPr>
        <w:t>4.8.2. В пункте 4.8.2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="000C736D">
        <w:rPr>
          <w:rFonts w:ascii="Times New Roman" w:hAnsi="Times New Roman"/>
          <w:sz w:val="28"/>
          <w:szCs w:val="28"/>
        </w:rPr>
        <w:t xml:space="preserve">принимать по </w:t>
      </w:r>
      <w:r w:rsidRPr="00974B70">
        <w:rPr>
          <w:rFonts w:ascii="Times New Roman" w:hAnsi="Times New Roman"/>
          <w:sz w:val="28"/>
          <w:szCs w:val="28"/>
        </w:rPr>
        <w:t>СП 42.13330.2011.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="000C736D">
        <w:rPr>
          <w:rFonts w:ascii="Times New Roman" w:hAnsi="Times New Roman"/>
          <w:sz w:val="28"/>
          <w:szCs w:val="28"/>
        </w:rPr>
        <w:t xml:space="preserve">принимать по </w:t>
      </w:r>
      <w:r w:rsidRPr="00974B70">
        <w:rPr>
          <w:rFonts w:ascii="Times New Roman" w:hAnsi="Times New Roman"/>
          <w:sz w:val="28"/>
          <w:szCs w:val="28"/>
        </w:rPr>
        <w:t>СП 42.13330.2016.</w:t>
      </w:r>
      <w:r>
        <w:rPr>
          <w:rFonts w:ascii="Times New Roman" w:hAnsi="Times New Roman"/>
          <w:sz w:val="28"/>
          <w:szCs w:val="28"/>
        </w:rPr>
        <w:t>».</w:t>
      </w:r>
    </w:p>
    <w:p w:rsidR="00974B70" w:rsidRDefault="00974B70" w:rsidP="00DC76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FBA">
        <w:rPr>
          <w:rFonts w:ascii="Times New Roman" w:hAnsi="Times New Roman"/>
          <w:sz w:val="28"/>
          <w:szCs w:val="28"/>
        </w:rPr>
        <w:t>1.</w:t>
      </w:r>
      <w:r w:rsidR="00D07DCF" w:rsidRPr="00272FBA">
        <w:rPr>
          <w:rFonts w:ascii="Times New Roman" w:hAnsi="Times New Roman"/>
          <w:sz w:val="28"/>
          <w:szCs w:val="28"/>
        </w:rPr>
        <w:t>1.</w:t>
      </w:r>
      <w:r w:rsidRPr="00272FB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В разделе 5 «</w:t>
      </w:r>
      <w:r w:rsidRPr="00974B70">
        <w:rPr>
          <w:rFonts w:ascii="Times New Roman" w:hAnsi="Times New Roman"/>
          <w:sz w:val="28"/>
          <w:szCs w:val="28"/>
        </w:rPr>
        <w:t>Нормативы градос</w:t>
      </w:r>
      <w:r>
        <w:rPr>
          <w:rFonts w:ascii="Times New Roman" w:hAnsi="Times New Roman"/>
          <w:sz w:val="28"/>
          <w:szCs w:val="28"/>
        </w:rPr>
        <w:t xml:space="preserve">троительного проектирования зон </w:t>
      </w:r>
      <w:r w:rsidRPr="00974B70">
        <w:rPr>
          <w:rFonts w:ascii="Times New Roman" w:hAnsi="Times New Roman"/>
          <w:sz w:val="28"/>
          <w:szCs w:val="28"/>
        </w:rPr>
        <w:t>транспортной инфраструктуры</w:t>
      </w:r>
      <w:r>
        <w:rPr>
          <w:rFonts w:ascii="Times New Roman" w:hAnsi="Times New Roman"/>
          <w:sz w:val="28"/>
          <w:szCs w:val="28"/>
        </w:rPr>
        <w:t>»:</w:t>
      </w:r>
    </w:p>
    <w:p w:rsidR="006928A4" w:rsidRDefault="006928A4" w:rsidP="00272F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5.1. В </w:t>
      </w:r>
      <w:r w:rsidR="00D07DCF">
        <w:rPr>
          <w:rFonts w:ascii="Times New Roman" w:hAnsi="Times New Roman"/>
          <w:sz w:val="28"/>
          <w:szCs w:val="28"/>
        </w:rPr>
        <w:t>подразделе</w:t>
      </w:r>
      <w:r w:rsidRPr="006928A4">
        <w:rPr>
          <w:rFonts w:ascii="Times New Roman" w:hAnsi="Times New Roman"/>
          <w:sz w:val="28"/>
          <w:szCs w:val="28"/>
        </w:rPr>
        <w:t xml:space="preserve"> 5.3</w:t>
      </w:r>
      <w:r>
        <w:rPr>
          <w:rFonts w:ascii="Times New Roman" w:hAnsi="Times New Roman"/>
          <w:sz w:val="28"/>
          <w:szCs w:val="28"/>
        </w:rPr>
        <w:t>:</w:t>
      </w:r>
    </w:p>
    <w:p w:rsidR="006928A4" w:rsidRDefault="006928A4" w:rsidP="00272F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5.1.1.</w:t>
      </w:r>
      <w:r w:rsidRPr="00692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Строку девятнадцатую Таблицы</w:t>
      </w:r>
      <w:r w:rsidRPr="006928A4">
        <w:rPr>
          <w:rFonts w:ascii="Times New Roman" w:hAnsi="Times New Roman"/>
          <w:sz w:val="28"/>
          <w:szCs w:val="28"/>
        </w:rPr>
        <w:t xml:space="preserve"> 5.3.4</w:t>
      </w:r>
      <w:r w:rsidR="00D07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5.3.5 изложить в следующей редакции:</w:t>
      </w:r>
    </w:p>
    <w:p w:rsidR="006928A4" w:rsidRDefault="006928A4" w:rsidP="00974B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1197"/>
        <w:gridCol w:w="1134"/>
        <w:gridCol w:w="992"/>
        <w:gridCol w:w="1134"/>
        <w:gridCol w:w="992"/>
        <w:gridCol w:w="993"/>
        <w:gridCol w:w="992"/>
      </w:tblGrid>
      <w:tr w:rsidR="006928A4" w:rsidRPr="006928A4" w:rsidTr="006928A4">
        <w:tc>
          <w:tcPr>
            <w:tcW w:w="2551" w:type="dxa"/>
          </w:tcPr>
          <w:p w:rsidR="006928A4" w:rsidRPr="006928A4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A4"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второстепенные</w:t>
            </w:r>
          </w:p>
        </w:tc>
        <w:tc>
          <w:tcPr>
            <w:tcW w:w="1197" w:type="dxa"/>
          </w:tcPr>
          <w:p w:rsidR="006928A4" w:rsidRPr="006928A4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A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6928A4" w:rsidRPr="006928A4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A4">
              <w:rPr>
                <w:rFonts w:ascii="Times New Roman" w:hAnsi="Times New Roman"/>
                <w:sz w:val="24"/>
                <w:szCs w:val="24"/>
                <w:lang w:eastAsia="ru-RU"/>
              </w:rPr>
              <w:t>7 - 10</w:t>
            </w:r>
          </w:p>
        </w:tc>
        <w:tc>
          <w:tcPr>
            <w:tcW w:w="992" w:type="dxa"/>
          </w:tcPr>
          <w:p w:rsidR="006928A4" w:rsidRPr="006928A4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A4">
              <w:rPr>
                <w:rFonts w:ascii="Times New Roman" w:hAnsi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34" w:type="dxa"/>
          </w:tcPr>
          <w:p w:rsidR="006928A4" w:rsidRPr="006928A4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A4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2" w:type="dxa"/>
          </w:tcPr>
          <w:p w:rsidR="006928A4" w:rsidRPr="006928A4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A4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</w:tcPr>
          <w:p w:rsidR="006928A4" w:rsidRPr="006928A4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A4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</w:tcPr>
          <w:p w:rsidR="006928A4" w:rsidRPr="006928A4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A4">
              <w:rPr>
                <w:rFonts w:ascii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</w:tbl>
    <w:p w:rsidR="006928A4" w:rsidRDefault="006928A4" w:rsidP="00974B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».</w:t>
      </w:r>
    </w:p>
    <w:p w:rsidR="006928A4" w:rsidRDefault="006928A4" w:rsidP="00272F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5.1.2. Таблицу</w:t>
      </w:r>
      <w:r w:rsidRPr="006928A4">
        <w:rPr>
          <w:rFonts w:ascii="Times New Roman" w:hAnsi="Times New Roman"/>
          <w:sz w:val="28"/>
          <w:szCs w:val="28"/>
        </w:rPr>
        <w:t xml:space="preserve"> 5.3.10</w:t>
      </w:r>
      <w:r w:rsidR="00D07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5.3.11 дополнить</w:t>
      </w:r>
      <w:r w:rsidR="00D07DCF">
        <w:rPr>
          <w:rFonts w:ascii="Times New Roman" w:hAnsi="Times New Roman"/>
          <w:sz w:val="28"/>
          <w:szCs w:val="28"/>
        </w:rPr>
        <w:t xml:space="preserve"> строкой следующего содержания:</w:t>
      </w:r>
    </w:p>
    <w:p w:rsidR="006928A4" w:rsidRDefault="006928A4" w:rsidP="00974B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4"/>
        <w:gridCol w:w="2324"/>
        <w:gridCol w:w="3397"/>
      </w:tblGrid>
      <w:tr w:rsidR="006928A4" w:rsidRPr="006928A4" w:rsidTr="006928A4">
        <w:tc>
          <w:tcPr>
            <w:tcW w:w="4264" w:type="dxa"/>
          </w:tcPr>
          <w:p w:rsidR="006928A4" w:rsidRPr="006928A4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A4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Противопожарные проезды к отдельно стоящим зданиям, в том числе совмещенные с тротуаром, по усиленному газону</w:t>
            </w:r>
          </w:p>
        </w:tc>
        <w:tc>
          <w:tcPr>
            <w:tcW w:w="2324" w:type="dxa"/>
          </w:tcPr>
          <w:p w:rsidR="006928A4" w:rsidRPr="006928A4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A4">
              <w:rPr>
                <w:rFonts w:ascii="Times New Roman" w:hAnsi="Times New Roman"/>
                <w:sz w:val="24"/>
                <w:szCs w:val="24"/>
                <w:lang w:eastAsia="ru-RU"/>
              </w:rPr>
              <w:t>Второстепенные</w:t>
            </w:r>
          </w:p>
        </w:tc>
        <w:tc>
          <w:tcPr>
            <w:tcW w:w="3397" w:type="dxa"/>
          </w:tcPr>
          <w:p w:rsidR="006928A4" w:rsidRPr="006928A4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28A4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техническими регламентами пожарной безопасности зданий</w:t>
            </w:r>
          </w:p>
        </w:tc>
      </w:tr>
    </w:tbl>
    <w:p w:rsidR="006928A4" w:rsidRDefault="006928A4" w:rsidP="00974B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».</w:t>
      </w:r>
    </w:p>
    <w:p w:rsidR="006928A4" w:rsidRDefault="006928A4" w:rsidP="00272F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5.1.3. В строке седьмой </w:t>
      </w:r>
      <w:r w:rsidRPr="006928A4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ы</w:t>
      </w:r>
      <w:r w:rsidRPr="006928A4">
        <w:rPr>
          <w:rFonts w:ascii="Times New Roman" w:hAnsi="Times New Roman"/>
          <w:sz w:val="28"/>
          <w:szCs w:val="28"/>
        </w:rPr>
        <w:t xml:space="preserve"> 5.3.12</w:t>
      </w:r>
      <w:r>
        <w:rPr>
          <w:rFonts w:ascii="Times New Roman" w:hAnsi="Times New Roman"/>
          <w:sz w:val="28"/>
          <w:szCs w:val="28"/>
        </w:rPr>
        <w:t xml:space="preserve"> пункта 5.3.13 слова «</w:t>
      </w:r>
      <w:r w:rsidR="00272FBA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928A4">
        <w:rPr>
          <w:rFonts w:ascii="Times New Roman" w:hAnsi="Times New Roman"/>
          <w:sz w:val="28"/>
          <w:szCs w:val="28"/>
        </w:rPr>
        <w:t>СП 59.13330.2012</w:t>
      </w:r>
      <w:r>
        <w:rPr>
          <w:rFonts w:ascii="Times New Roman" w:hAnsi="Times New Roman"/>
          <w:sz w:val="28"/>
          <w:szCs w:val="28"/>
        </w:rPr>
        <w:t>.» заменить словами «</w:t>
      </w:r>
      <w:r w:rsidR="00272FBA" w:rsidRPr="00272FBA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928A4">
        <w:rPr>
          <w:rFonts w:ascii="Times New Roman" w:hAnsi="Times New Roman"/>
          <w:sz w:val="28"/>
          <w:szCs w:val="28"/>
        </w:rPr>
        <w:t>СП 59.13330.2016.</w:t>
      </w:r>
      <w:r>
        <w:rPr>
          <w:rFonts w:ascii="Times New Roman" w:hAnsi="Times New Roman"/>
          <w:sz w:val="28"/>
          <w:szCs w:val="28"/>
        </w:rPr>
        <w:t>».</w:t>
      </w:r>
    </w:p>
    <w:p w:rsidR="00D65142" w:rsidRPr="00D65142" w:rsidRDefault="00D65142" w:rsidP="00272FBA">
      <w:pPr>
        <w:pStyle w:val="ConsPlusNormal0"/>
        <w:ind w:firstLine="708"/>
        <w:jc w:val="both"/>
        <w:outlineLvl w:val="4"/>
        <w:rPr>
          <w:rFonts w:eastAsia="Times New Roman" w:cs="Calibri"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D07DCF">
        <w:rPr>
          <w:sz w:val="28"/>
          <w:szCs w:val="28"/>
        </w:rPr>
        <w:t>1.</w:t>
      </w:r>
      <w:r w:rsidR="009C3D13">
        <w:rPr>
          <w:sz w:val="28"/>
          <w:szCs w:val="28"/>
        </w:rPr>
        <w:t>5.1</w:t>
      </w:r>
      <w:r>
        <w:rPr>
          <w:sz w:val="28"/>
          <w:szCs w:val="28"/>
        </w:rPr>
        <w:t xml:space="preserve">.4. В строке двадцать второй </w:t>
      </w:r>
      <w:r>
        <w:rPr>
          <w:rFonts w:eastAsia="Times New Roman" w:cs="Calibri"/>
          <w:sz w:val="28"/>
          <w:szCs w:val="28"/>
          <w:lang w:eastAsia="ru-RU"/>
        </w:rPr>
        <w:t>Таблицы</w:t>
      </w:r>
      <w:r w:rsidRPr="00D65142">
        <w:rPr>
          <w:rFonts w:eastAsia="Times New Roman" w:cs="Calibri"/>
          <w:sz w:val="28"/>
          <w:szCs w:val="28"/>
          <w:lang w:eastAsia="ru-RU"/>
        </w:rPr>
        <w:t xml:space="preserve"> 5.3.15</w:t>
      </w:r>
      <w:r>
        <w:rPr>
          <w:rFonts w:eastAsia="Times New Roman" w:cs="Calibri"/>
          <w:sz w:val="28"/>
          <w:szCs w:val="28"/>
          <w:lang w:eastAsia="ru-RU"/>
        </w:rPr>
        <w:t xml:space="preserve"> пункта 5.3.16 слова «</w:t>
      </w:r>
      <w:r w:rsidRPr="00D65142">
        <w:rPr>
          <w:rFonts w:eastAsia="Times New Roman" w:cs="Calibri"/>
          <w:sz w:val="28"/>
          <w:szCs w:val="28"/>
          <w:lang w:eastAsia="ru-RU"/>
        </w:rPr>
        <w:t>Нормативы градостроительного проектировани</w:t>
      </w:r>
      <w:r>
        <w:rPr>
          <w:rFonts w:eastAsia="Times New Roman" w:cs="Calibri"/>
          <w:sz w:val="28"/>
          <w:szCs w:val="28"/>
          <w:lang w:eastAsia="ru-RU"/>
        </w:rPr>
        <w:t>я зон инженерной инфраструктуры» заменить словами «</w:t>
      </w:r>
      <w:r w:rsidRPr="00D65142">
        <w:rPr>
          <w:rFonts w:eastAsia="Times New Roman" w:cs="Calibri"/>
          <w:sz w:val="28"/>
          <w:szCs w:val="28"/>
          <w:lang w:eastAsia="ru-RU"/>
        </w:rPr>
        <w:t xml:space="preserve">Нормативы градостроительного проектирования </w:t>
      </w:r>
      <w:r>
        <w:rPr>
          <w:rFonts w:eastAsia="Times New Roman" w:cs="Calibri"/>
          <w:sz w:val="28"/>
          <w:szCs w:val="28"/>
          <w:lang w:eastAsia="ru-RU"/>
        </w:rPr>
        <w:t>объектов</w:t>
      </w:r>
      <w:r w:rsidRPr="00D65142">
        <w:rPr>
          <w:rFonts w:eastAsia="Times New Roman" w:cs="Calibri"/>
          <w:sz w:val="28"/>
          <w:szCs w:val="28"/>
          <w:lang w:eastAsia="ru-RU"/>
        </w:rPr>
        <w:t xml:space="preserve"> инженерной инфраструктуры»</w:t>
      </w:r>
      <w:r>
        <w:rPr>
          <w:rFonts w:eastAsia="Times New Roman" w:cs="Calibri"/>
          <w:sz w:val="28"/>
          <w:szCs w:val="28"/>
          <w:lang w:eastAsia="ru-RU"/>
        </w:rPr>
        <w:t>.</w:t>
      </w:r>
    </w:p>
    <w:p w:rsidR="006928A4" w:rsidRDefault="00D65142" w:rsidP="00272F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7D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5.1.5</w:t>
      </w:r>
      <w:r w:rsidR="006928A4">
        <w:rPr>
          <w:rFonts w:ascii="Times New Roman" w:hAnsi="Times New Roman"/>
          <w:sz w:val="28"/>
          <w:szCs w:val="28"/>
        </w:rPr>
        <w:t>. Таблицу</w:t>
      </w:r>
      <w:r w:rsidR="006928A4" w:rsidRPr="006928A4">
        <w:rPr>
          <w:rFonts w:ascii="Times New Roman" w:hAnsi="Times New Roman"/>
          <w:sz w:val="28"/>
          <w:szCs w:val="28"/>
        </w:rPr>
        <w:t xml:space="preserve"> 5.3.18</w:t>
      </w:r>
      <w:r w:rsidR="006928A4">
        <w:rPr>
          <w:rFonts w:ascii="Times New Roman" w:hAnsi="Times New Roman"/>
          <w:sz w:val="28"/>
          <w:szCs w:val="28"/>
        </w:rPr>
        <w:t xml:space="preserve"> пункта 5.3.20 изложить в следующей редакции:</w:t>
      </w:r>
    </w:p>
    <w:p w:rsidR="00F254FE" w:rsidRDefault="00F254FE" w:rsidP="006928A4">
      <w:pPr>
        <w:pStyle w:val="ConsPlusNormal0"/>
        <w:jc w:val="right"/>
        <w:outlineLvl w:val="4"/>
      </w:pPr>
    </w:p>
    <w:p w:rsidR="006928A4" w:rsidRPr="00F254FE" w:rsidRDefault="006928A4" w:rsidP="00F254FE">
      <w:pPr>
        <w:pStyle w:val="ConsPlusNormal0"/>
        <w:jc w:val="right"/>
        <w:outlineLvl w:val="4"/>
        <w:rPr>
          <w:rFonts w:eastAsia="Times New Roman"/>
          <w:lang w:eastAsia="ru-RU"/>
        </w:rPr>
      </w:pPr>
      <w:r w:rsidRPr="00F254FE">
        <w:t>«</w:t>
      </w:r>
      <w:r w:rsidRPr="00F254FE">
        <w:rPr>
          <w:rFonts w:eastAsia="Times New Roman"/>
          <w:lang w:eastAsia="ru-RU"/>
        </w:rPr>
        <w:t>Таблица 5.3.18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54"/>
        <w:gridCol w:w="6231"/>
      </w:tblGrid>
      <w:tr w:rsidR="006928A4" w:rsidRPr="00F254FE" w:rsidTr="00F254FE">
        <w:tc>
          <w:tcPr>
            <w:tcW w:w="3754" w:type="dxa"/>
          </w:tcPr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6231" w:type="dxa"/>
          </w:tcPr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параметры и расчетные показатели</w:t>
            </w:r>
          </w:p>
        </w:tc>
      </w:tr>
      <w:tr w:rsidR="006928A4" w:rsidRPr="00F254FE" w:rsidTr="00F254FE">
        <w:tc>
          <w:tcPr>
            <w:tcW w:w="9985" w:type="dxa"/>
            <w:gridSpan w:val="2"/>
          </w:tcPr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Мостовые сооружения (мосты, эстакады, галереи, трубы, путепроводы)</w:t>
            </w:r>
          </w:p>
        </w:tc>
      </w:tr>
      <w:tr w:rsidR="006928A4" w:rsidRPr="00F254FE" w:rsidTr="00F254FE">
        <w:tc>
          <w:tcPr>
            <w:tcW w:w="3754" w:type="dxa"/>
          </w:tcPr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Выбор трассы и места размещения</w:t>
            </w:r>
          </w:p>
        </w:tc>
        <w:tc>
          <w:tcPr>
            <w:tcW w:w="6231" w:type="dxa"/>
          </w:tcPr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38">
              <w:r w:rsidRPr="00F254FE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35.13330.2011</w:t>
              </w:r>
            </w:hyperlink>
          </w:p>
        </w:tc>
      </w:tr>
      <w:tr w:rsidR="006928A4" w:rsidRPr="00F254FE" w:rsidTr="00F254FE">
        <w:tc>
          <w:tcPr>
            <w:tcW w:w="3754" w:type="dxa"/>
          </w:tcPr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расчетные параметры элементов поперечного профиля</w:t>
            </w:r>
          </w:p>
        </w:tc>
        <w:tc>
          <w:tcPr>
            <w:tcW w:w="6231" w:type="dxa"/>
          </w:tcPr>
          <w:p w:rsidR="006928A4" w:rsidRPr="00F254FE" w:rsidRDefault="006928A4" w:rsidP="00F254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СП 34.13330.2021</w:t>
            </w:r>
          </w:p>
        </w:tc>
      </w:tr>
      <w:tr w:rsidR="006928A4" w:rsidRPr="00F254FE" w:rsidTr="00F254FE">
        <w:tc>
          <w:tcPr>
            <w:tcW w:w="3754" w:type="dxa"/>
          </w:tcPr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Пешеходные тротуары на мостовых сооружениях</w:t>
            </w:r>
          </w:p>
        </w:tc>
        <w:tc>
          <w:tcPr>
            <w:tcW w:w="6231" w:type="dxa"/>
          </w:tcPr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На сооружениях, расположенных на автомобильных дорогах I - II категорий, - не предусматриваются, за исключением служебных тротуаров шириной 1 м</w:t>
            </w:r>
          </w:p>
        </w:tc>
      </w:tr>
      <w:tr w:rsidR="006928A4" w:rsidRPr="00F254FE" w:rsidTr="00F254FE">
        <w:tc>
          <w:tcPr>
            <w:tcW w:w="3754" w:type="dxa"/>
          </w:tcPr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Габариты пешеходных сооружений</w:t>
            </w:r>
          </w:p>
        </w:tc>
        <w:tc>
          <w:tcPr>
            <w:tcW w:w="6231" w:type="dxa"/>
          </w:tcPr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Ширина пешеходных мостов - не менее 2,25 м.</w:t>
            </w:r>
          </w:p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Высота надземных закрытых переходов - не менее 2,3 м</w:t>
            </w:r>
          </w:p>
        </w:tc>
      </w:tr>
      <w:tr w:rsidR="006928A4" w:rsidRPr="00F254FE" w:rsidTr="00F254FE">
        <w:tc>
          <w:tcPr>
            <w:tcW w:w="9985" w:type="dxa"/>
            <w:gridSpan w:val="2"/>
          </w:tcPr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Тоннели, путепроводы тоннельного типа</w:t>
            </w:r>
          </w:p>
        </w:tc>
      </w:tr>
      <w:tr w:rsidR="006928A4" w:rsidRPr="00F254FE" w:rsidTr="00F254FE">
        <w:tc>
          <w:tcPr>
            <w:tcW w:w="3754" w:type="dxa"/>
          </w:tcPr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Выбор трассы и места размещения</w:t>
            </w:r>
          </w:p>
        </w:tc>
        <w:tc>
          <w:tcPr>
            <w:tcW w:w="6231" w:type="dxa"/>
          </w:tcPr>
          <w:p w:rsidR="006928A4" w:rsidRPr="00F254FE" w:rsidRDefault="006928A4" w:rsidP="00F254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СП 122.13330.2023</w:t>
            </w:r>
          </w:p>
        </w:tc>
      </w:tr>
      <w:tr w:rsidR="006928A4" w:rsidRPr="00F254FE" w:rsidTr="00F254FE">
        <w:tc>
          <w:tcPr>
            <w:tcW w:w="3754" w:type="dxa"/>
          </w:tcPr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расчетные параметры элементов поперечного профиля</w:t>
            </w:r>
          </w:p>
        </w:tc>
        <w:tc>
          <w:tcPr>
            <w:tcW w:w="6231" w:type="dxa"/>
          </w:tcPr>
          <w:p w:rsidR="006928A4" w:rsidRPr="00F254FE" w:rsidRDefault="006928A4" w:rsidP="00F254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СП 34.13330.2021</w:t>
            </w:r>
          </w:p>
        </w:tc>
      </w:tr>
      <w:tr w:rsidR="006928A4" w:rsidRPr="00F254FE" w:rsidTr="00F254FE">
        <w:tc>
          <w:tcPr>
            <w:tcW w:w="3754" w:type="dxa"/>
          </w:tcPr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Габариты приближения</w:t>
            </w:r>
          </w:p>
        </w:tc>
        <w:tc>
          <w:tcPr>
            <w:tcW w:w="6231" w:type="dxa"/>
          </w:tcPr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39">
              <w:r w:rsidRPr="00F254FE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ГОСТ 24451-80</w:t>
              </w:r>
            </w:hyperlink>
          </w:p>
        </w:tc>
      </w:tr>
      <w:tr w:rsidR="006928A4" w:rsidRPr="00F254FE" w:rsidTr="00F254FE">
        <w:tc>
          <w:tcPr>
            <w:tcW w:w="3754" w:type="dxa"/>
          </w:tcPr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Габариты пешеходных тоннелей</w:t>
            </w:r>
          </w:p>
        </w:tc>
        <w:tc>
          <w:tcPr>
            <w:tcW w:w="6231" w:type="dxa"/>
          </w:tcPr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- Ширина - не менее 3,0 м;</w:t>
            </w:r>
          </w:p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- высота - не менее 2,3 м</w:t>
            </w:r>
          </w:p>
        </w:tc>
      </w:tr>
      <w:tr w:rsidR="006928A4" w:rsidRPr="00F254FE" w:rsidTr="00F254FE">
        <w:tc>
          <w:tcPr>
            <w:tcW w:w="3754" w:type="dxa"/>
          </w:tcPr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Пешеходные тротуары в тоннелях</w:t>
            </w:r>
          </w:p>
        </w:tc>
        <w:tc>
          <w:tcPr>
            <w:tcW w:w="6231" w:type="dxa"/>
          </w:tcPr>
          <w:p w:rsidR="006928A4" w:rsidRPr="00F254FE" w:rsidRDefault="006928A4" w:rsidP="006928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54FE">
              <w:rPr>
                <w:rFonts w:ascii="Times New Roman" w:hAnsi="Times New Roman"/>
                <w:sz w:val="24"/>
                <w:szCs w:val="24"/>
                <w:lang w:eastAsia="ru-RU"/>
              </w:rPr>
              <w:t>Не предусматриваются, за исключением служебных тротуаров шириной 0,75 - 1,0 м</w:t>
            </w:r>
          </w:p>
        </w:tc>
      </w:tr>
    </w:tbl>
    <w:p w:rsidR="006928A4" w:rsidRDefault="00F254FE" w:rsidP="00F254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F254FE" w:rsidRDefault="00F254FE" w:rsidP="00F254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3736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5.2. В </w:t>
      </w:r>
      <w:r w:rsidR="00237365">
        <w:rPr>
          <w:rFonts w:ascii="Times New Roman" w:hAnsi="Times New Roman"/>
          <w:sz w:val="28"/>
          <w:szCs w:val="28"/>
        </w:rPr>
        <w:t>подразделе</w:t>
      </w:r>
      <w:r>
        <w:rPr>
          <w:rFonts w:ascii="Times New Roman" w:hAnsi="Times New Roman"/>
          <w:sz w:val="28"/>
          <w:szCs w:val="28"/>
        </w:rPr>
        <w:t xml:space="preserve"> 5.5:</w:t>
      </w:r>
    </w:p>
    <w:p w:rsidR="00F254FE" w:rsidRDefault="00F254FE" w:rsidP="00F254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3736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5.2.1. В строке двенадцатой Таблицы</w:t>
      </w:r>
      <w:r w:rsidRPr="00F254FE">
        <w:rPr>
          <w:rFonts w:ascii="Times New Roman" w:hAnsi="Times New Roman"/>
          <w:sz w:val="28"/>
          <w:szCs w:val="28"/>
        </w:rPr>
        <w:t xml:space="preserve"> 5.5.3</w:t>
      </w:r>
      <w:r>
        <w:rPr>
          <w:rFonts w:ascii="Times New Roman" w:hAnsi="Times New Roman"/>
          <w:sz w:val="28"/>
          <w:szCs w:val="28"/>
        </w:rPr>
        <w:t xml:space="preserve"> пункта 5.5.4 слова «</w:t>
      </w:r>
      <w:r w:rsidRPr="00F254FE">
        <w:rPr>
          <w:rFonts w:ascii="Times New Roman" w:hAnsi="Times New Roman"/>
          <w:sz w:val="28"/>
          <w:szCs w:val="28"/>
        </w:rPr>
        <w:t>СП 54.13330.2011, СП 55.13330.2011, СП 118.13330.2012, СП 113.13330.2012</w:t>
      </w:r>
      <w:r>
        <w:rPr>
          <w:rFonts w:ascii="Times New Roman" w:hAnsi="Times New Roman"/>
          <w:sz w:val="28"/>
          <w:szCs w:val="28"/>
        </w:rPr>
        <w:t xml:space="preserve">» заменить словами « </w:t>
      </w:r>
      <w:r w:rsidRPr="00F254FE">
        <w:rPr>
          <w:rFonts w:ascii="Times New Roman" w:hAnsi="Times New Roman"/>
          <w:sz w:val="28"/>
          <w:szCs w:val="28"/>
        </w:rPr>
        <w:t>СП 54.13330.2016, СП 55.13330.2016, СП 118.13330.2022, СП 113.13330.2023</w:t>
      </w:r>
      <w:r>
        <w:rPr>
          <w:rFonts w:ascii="Times New Roman" w:hAnsi="Times New Roman"/>
          <w:sz w:val="28"/>
          <w:szCs w:val="28"/>
        </w:rPr>
        <w:t>».</w:t>
      </w:r>
    </w:p>
    <w:p w:rsidR="00F254FE" w:rsidRDefault="00F254FE" w:rsidP="00F254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3736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5.2.2. В абзаце втором пункта 5.5.7 слова «</w:t>
      </w:r>
      <w:r w:rsidRPr="00F254FE">
        <w:rPr>
          <w:rFonts w:ascii="Times New Roman" w:hAnsi="Times New Roman"/>
          <w:sz w:val="28"/>
          <w:szCs w:val="28"/>
        </w:rPr>
        <w:t>в соответствии с требованиями СП 54.13330.2011, СП 55.13330.2011, СП 118.13330.2012, СП 113.13330.2012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F254FE">
        <w:rPr>
          <w:rFonts w:ascii="Times New Roman" w:hAnsi="Times New Roman"/>
          <w:sz w:val="28"/>
          <w:szCs w:val="28"/>
        </w:rPr>
        <w:t>в соответствии с 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4FE">
        <w:rPr>
          <w:rFonts w:ascii="Times New Roman" w:hAnsi="Times New Roman"/>
          <w:sz w:val="28"/>
          <w:szCs w:val="28"/>
        </w:rPr>
        <w:t>СП 54.13330.2016, СП 55.13330.2016, СП 118.13330.2022, СП 113.13330.2023</w:t>
      </w:r>
      <w:r>
        <w:rPr>
          <w:rFonts w:ascii="Times New Roman" w:hAnsi="Times New Roman"/>
          <w:sz w:val="28"/>
          <w:szCs w:val="28"/>
        </w:rPr>
        <w:t>».</w:t>
      </w:r>
    </w:p>
    <w:p w:rsidR="00F254FE" w:rsidRDefault="00F254FE" w:rsidP="00F25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</w:t>
      </w:r>
      <w:r w:rsidR="0023736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5.2.3. В строке двенадцатой Таблицы</w:t>
      </w:r>
      <w:r w:rsidRPr="00F254FE">
        <w:rPr>
          <w:rFonts w:ascii="Times New Roman" w:hAnsi="Times New Roman"/>
          <w:sz w:val="28"/>
          <w:szCs w:val="28"/>
        </w:rPr>
        <w:t xml:space="preserve"> 5.5.11</w:t>
      </w:r>
      <w:r>
        <w:rPr>
          <w:rFonts w:ascii="Times New Roman" w:hAnsi="Times New Roman"/>
          <w:sz w:val="28"/>
          <w:szCs w:val="28"/>
        </w:rPr>
        <w:t xml:space="preserve"> пункта 5.5.14  слова «</w:t>
      </w:r>
      <w:r w:rsidRPr="00F254FE">
        <w:rPr>
          <w:rFonts w:ascii="Times New Roman" w:hAnsi="Times New Roman"/>
          <w:sz w:val="28"/>
          <w:szCs w:val="28"/>
        </w:rPr>
        <w:t>в соответствии с СП 113.13330.2012, ВСН 01-89.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F254F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СП 113.13330.2023</w:t>
      </w:r>
      <w:r w:rsidRPr="00F254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F254FE" w:rsidRDefault="00F254FE" w:rsidP="00332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3736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6. В разделе 6 «</w:t>
      </w:r>
      <w:r w:rsidRPr="00F254FE">
        <w:rPr>
          <w:rFonts w:ascii="Times New Roman" w:hAnsi="Times New Roman"/>
          <w:sz w:val="28"/>
          <w:szCs w:val="28"/>
        </w:rPr>
        <w:t>Нормативы гр</w:t>
      </w:r>
      <w:r w:rsidR="00332B6F">
        <w:rPr>
          <w:rFonts w:ascii="Times New Roman" w:hAnsi="Times New Roman"/>
          <w:sz w:val="28"/>
          <w:szCs w:val="28"/>
        </w:rPr>
        <w:t xml:space="preserve">адостроительного проектирования </w:t>
      </w:r>
      <w:r w:rsidRPr="00F254FE">
        <w:rPr>
          <w:rFonts w:ascii="Times New Roman" w:hAnsi="Times New Roman"/>
          <w:sz w:val="28"/>
          <w:szCs w:val="28"/>
        </w:rPr>
        <w:t>общественно-деловых зон</w:t>
      </w:r>
      <w:r w:rsidR="00332B6F">
        <w:rPr>
          <w:rFonts w:ascii="Times New Roman" w:hAnsi="Times New Roman"/>
          <w:sz w:val="28"/>
          <w:szCs w:val="28"/>
        </w:rPr>
        <w:t>»:</w:t>
      </w:r>
    </w:p>
    <w:p w:rsidR="002D239A" w:rsidRDefault="00332B6F" w:rsidP="00332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3736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6.1.</w:t>
      </w:r>
      <w:r w:rsidR="002D239A">
        <w:rPr>
          <w:rFonts w:ascii="Times New Roman" w:hAnsi="Times New Roman"/>
          <w:sz w:val="28"/>
          <w:szCs w:val="28"/>
        </w:rPr>
        <w:t xml:space="preserve"> Строку дес</w:t>
      </w:r>
      <w:r w:rsidR="00197FA1">
        <w:rPr>
          <w:rFonts w:ascii="Times New Roman" w:hAnsi="Times New Roman"/>
          <w:sz w:val="28"/>
          <w:szCs w:val="28"/>
        </w:rPr>
        <w:t>ятую Таблицы 6.1.3 пункта 6.1.3</w:t>
      </w:r>
      <w:r w:rsidR="002D239A">
        <w:rPr>
          <w:rFonts w:ascii="Times New Roman" w:hAnsi="Times New Roman"/>
          <w:sz w:val="28"/>
          <w:szCs w:val="28"/>
        </w:rPr>
        <w:t xml:space="preserve"> </w:t>
      </w:r>
      <w:r w:rsidR="00237365">
        <w:rPr>
          <w:rFonts w:ascii="Times New Roman" w:hAnsi="Times New Roman"/>
          <w:sz w:val="28"/>
          <w:szCs w:val="28"/>
        </w:rPr>
        <w:t>подраздела</w:t>
      </w:r>
      <w:r w:rsidR="00197FA1">
        <w:rPr>
          <w:rFonts w:ascii="Times New Roman" w:hAnsi="Times New Roman"/>
          <w:sz w:val="28"/>
          <w:szCs w:val="28"/>
        </w:rPr>
        <w:t xml:space="preserve"> 6.1</w:t>
      </w:r>
      <w:r w:rsidR="002D239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D239A" w:rsidRPr="00F254FE" w:rsidRDefault="002D239A" w:rsidP="00332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3261"/>
        <w:gridCol w:w="2693"/>
      </w:tblGrid>
      <w:tr w:rsidR="002D239A" w:rsidRPr="002D239A" w:rsidTr="002D239A">
        <w:tc>
          <w:tcPr>
            <w:tcW w:w="4031" w:type="dxa"/>
          </w:tcPr>
          <w:p w:rsidR="002D239A" w:rsidRPr="002D239A" w:rsidRDefault="002D239A" w:rsidP="002D23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39A">
              <w:rPr>
                <w:rFonts w:ascii="Times New Roman" w:hAnsi="Times New Roman"/>
                <w:sz w:val="24"/>
                <w:szCs w:val="24"/>
                <w:lang w:eastAsia="ru-RU"/>
              </w:rPr>
              <w:t>Музейно-выставочные центры, театры и театральные студии, в том числе детские, многофункциональные культурно-зрелищные центры, концертные залы, специализированные библиотеки, видеозалы, картинные и художественные галереи, цирк, зоопарк, планетарий и др.</w:t>
            </w:r>
          </w:p>
        </w:tc>
        <w:tc>
          <w:tcPr>
            <w:tcW w:w="3261" w:type="dxa"/>
          </w:tcPr>
          <w:p w:rsidR="002D239A" w:rsidRPr="002D239A" w:rsidRDefault="002D239A" w:rsidP="002D23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39A">
              <w:rPr>
                <w:rFonts w:ascii="Times New Roman" w:hAnsi="Times New Roman"/>
                <w:sz w:val="24"/>
                <w:szCs w:val="24"/>
                <w:lang w:eastAsia="ru-RU"/>
              </w:rPr>
              <w:t>Центры искусств, эстетического воспитания, многопрофильные культурные комплексы, учреждения клубного типа, кинотеатры, музейно-выставочные залы, городские библиотеки, залы аттракционов, танцевальные залы</w:t>
            </w:r>
          </w:p>
        </w:tc>
        <w:tc>
          <w:tcPr>
            <w:tcW w:w="2693" w:type="dxa"/>
          </w:tcPr>
          <w:p w:rsidR="002D239A" w:rsidRPr="002D239A" w:rsidRDefault="002D239A" w:rsidP="002D23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39A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клубного типа с киноустановками, филиалы библиотек для взрослых и детей, досуговые центры</w:t>
            </w:r>
          </w:p>
        </w:tc>
      </w:tr>
    </w:tbl>
    <w:p w:rsidR="002D239A" w:rsidRPr="00F254FE" w:rsidRDefault="002D239A" w:rsidP="00332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».</w:t>
      </w:r>
    </w:p>
    <w:p w:rsidR="00F254FE" w:rsidRDefault="002D239A" w:rsidP="00F254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3736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6.2. В </w:t>
      </w:r>
      <w:r w:rsidR="00237365">
        <w:rPr>
          <w:rFonts w:ascii="Times New Roman" w:hAnsi="Times New Roman"/>
          <w:sz w:val="28"/>
          <w:szCs w:val="28"/>
        </w:rPr>
        <w:t>подразделе</w:t>
      </w:r>
      <w:r>
        <w:rPr>
          <w:rFonts w:ascii="Times New Roman" w:hAnsi="Times New Roman"/>
          <w:sz w:val="28"/>
          <w:szCs w:val="28"/>
        </w:rPr>
        <w:t xml:space="preserve"> 6.2:</w:t>
      </w:r>
    </w:p>
    <w:p w:rsidR="002D239A" w:rsidRDefault="002D239A" w:rsidP="00F254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37365">
        <w:rPr>
          <w:rFonts w:ascii="Times New Roman" w:hAnsi="Times New Roman"/>
          <w:sz w:val="28"/>
          <w:szCs w:val="28"/>
        </w:rPr>
        <w:t>1.6.2.1. П</w:t>
      </w:r>
      <w:r w:rsidR="00197FA1">
        <w:rPr>
          <w:rFonts w:ascii="Times New Roman" w:hAnsi="Times New Roman"/>
          <w:sz w:val="28"/>
          <w:szCs w:val="28"/>
        </w:rPr>
        <w:t>ункт 6.2.3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D239A" w:rsidRDefault="002D239A" w:rsidP="00F254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D239A">
        <w:rPr>
          <w:rFonts w:ascii="Times New Roman" w:hAnsi="Times New Roman"/>
          <w:sz w:val="28"/>
          <w:szCs w:val="28"/>
        </w:rPr>
        <w:t xml:space="preserve">6.2.3. Расчеты необходимой социальной инфраструктуры выполнены </w:t>
      </w:r>
      <w:r>
        <w:rPr>
          <w:rFonts w:ascii="Times New Roman" w:hAnsi="Times New Roman"/>
          <w:sz w:val="28"/>
          <w:szCs w:val="28"/>
        </w:rPr>
        <w:t xml:space="preserve">с учетом требований </w:t>
      </w:r>
      <w:r w:rsidRPr="002D239A">
        <w:rPr>
          <w:rFonts w:ascii="Times New Roman" w:hAnsi="Times New Roman"/>
          <w:sz w:val="28"/>
          <w:szCs w:val="28"/>
        </w:rPr>
        <w:t xml:space="preserve">СП 42.13330.2016. </w:t>
      </w:r>
      <w:r>
        <w:rPr>
          <w:rFonts w:ascii="Times New Roman" w:hAnsi="Times New Roman"/>
          <w:sz w:val="28"/>
          <w:szCs w:val="28"/>
        </w:rPr>
        <w:t>«</w:t>
      </w:r>
      <w:r w:rsidRPr="002D239A">
        <w:rPr>
          <w:rFonts w:ascii="Times New Roman" w:hAnsi="Times New Roman"/>
          <w:sz w:val="28"/>
          <w:szCs w:val="28"/>
        </w:rPr>
        <w:t>Свод правил. Градостроительство. Планировка и застройка городских и сельских поселений. Актуализированная редакция СНиП 2</w:t>
      </w:r>
      <w:r>
        <w:rPr>
          <w:rFonts w:ascii="Times New Roman" w:hAnsi="Times New Roman"/>
          <w:sz w:val="28"/>
          <w:szCs w:val="28"/>
        </w:rPr>
        <w:t>.07.01-89*».».</w:t>
      </w:r>
    </w:p>
    <w:p w:rsidR="002D239A" w:rsidRDefault="002D239A" w:rsidP="00F254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3736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6.2.2. Примечания к Таблице</w:t>
      </w:r>
      <w:r w:rsidRPr="002D239A">
        <w:rPr>
          <w:rFonts w:ascii="Times New Roman" w:hAnsi="Times New Roman"/>
          <w:sz w:val="28"/>
          <w:szCs w:val="28"/>
        </w:rPr>
        <w:t xml:space="preserve"> 6.2.2</w:t>
      </w:r>
      <w:r w:rsidR="00197FA1">
        <w:rPr>
          <w:rFonts w:ascii="Times New Roman" w:hAnsi="Times New Roman"/>
          <w:sz w:val="28"/>
          <w:szCs w:val="28"/>
        </w:rPr>
        <w:t xml:space="preserve"> пункта 6.2.5</w:t>
      </w:r>
      <w:r>
        <w:rPr>
          <w:rFonts w:ascii="Times New Roman" w:hAnsi="Times New Roman"/>
          <w:sz w:val="28"/>
          <w:szCs w:val="28"/>
        </w:rPr>
        <w:t xml:space="preserve"> дополнить пунктом  следующего содержания:</w:t>
      </w:r>
    </w:p>
    <w:p w:rsidR="002D239A" w:rsidRDefault="002D239A" w:rsidP="00197F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D239A">
        <w:rPr>
          <w:rFonts w:ascii="Times New Roman" w:hAnsi="Times New Roman"/>
          <w:sz w:val="28"/>
          <w:szCs w:val="28"/>
        </w:rPr>
        <w:t>4. При проектировании кварталов (микрорайонов), групп жилой застройки в расчете обеспеченности объектами социальной инфраструктуры допускается использовать существующие объекты социальной инфраструктуры при наличии у них свободных резервных мощностей</w:t>
      </w:r>
      <w:r>
        <w:rPr>
          <w:rFonts w:ascii="Times New Roman" w:hAnsi="Times New Roman"/>
          <w:sz w:val="28"/>
          <w:szCs w:val="28"/>
        </w:rPr>
        <w:t>.».</w:t>
      </w:r>
    </w:p>
    <w:p w:rsidR="00B402D5" w:rsidRDefault="00B402D5" w:rsidP="004A4E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3736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6.3. </w:t>
      </w:r>
      <w:r w:rsidRPr="00B402D5">
        <w:rPr>
          <w:rFonts w:ascii="Times New Roman" w:hAnsi="Times New Roman"/>
          <w:sz w:val="28"/>
          <w:szCs w:val="28"/>
        </w:rPr>
        <w:t>Табл</w:t>
      </w:r>
      <w:r>
        <w:rPr>
          <w:rFonts w:ascii="Times New Roman" w:hAnsi="Times New Roman"/>
          <w:sz w:val="28"/>
          <w:szCs w:val="28"/>
        </w:rPr>
        <w:t>ицу</w:t>
      </w:r>
      <w:r w:rsidRPr="00B402D5">
        <w:rPr>
          <w:rFonts w:ascii="Times New Roman" w:hAnsi="Times New Roman"/>
          <w:sz w:val="28"/>
          <w:szCs w:val="28"/>
        </w:rPr>
        <w:t xml:space="preserve"> 6.3.6.3</w:t>
      </w:r>
      <w:r w:rsidR="00197FA1">
        <w:rPr>
          <w:rFonts w:ascii="Times New Roman" w:hAnsi="Times New Roman"/>
          <w:sz w:val="28"/>
          <w:szCs w:val="28"/>
        </w:rPr>
        <w:t xml:space="preserve"> пункта 6.3.6.3</w:t>
      </w:r>
      <w:r>
        <w:rPr>
          <w:rFonts w:ascii="Times New Roman" w:hAnsi="Times New Roman"/>
          <w:sz w:val="28"/>
          <w:szCs w:val="28"/>
        </w:rPr>
        <w:t xml:space="preserve"> </w:t>
      </w:r>
      <w:r w:rsidR="00237365">
        <w:rPr>
          <w:rFonts w:ascii="Times New Roman" w:hAnsi="Times New Roman"/>
          <w:sz w:val="28"/>
          <w:szCs w:val="28"/>
        </w:rPr>
        <w:t>подраздела</w:t>
      </w:r>
      <w:r w:rsidR="00197FA1">
        <w:rPr>
          <w:rFonts w:ascii="Times New Roman" w:hAnsi="Times New Roman"/>
          <w:sz w:val="28"/>
          <w:szCs w:val="28"/>
        </w:rPr>
        <w:t xml:space="preserve"> 6.3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402D5" w:rsidRPr="00B402D5" w:rsidRDefault="00B402D5" w:rsidP="00B402D5">
      <w:pPr>
        <w:pStyle w:val="ConsPlusNormal0"/>
        <w:jc w:val="right"/>
        <w:outlineLvl w:val="5"/>
        <w:rPr>
          <w:rFonts w:eastAsia="Times New Roman" w:cs="Calibri"/>
          <w:lang w:eastAsia="ru-RU"/>
        </w:rPr>
      </w:pPr>
      <w:r>
        <w:rPr>
          <w:sz w:val="28"/>
          <w:szCs w:val="28"/>
        </w:rPr>
        <w:t>«</w:t>
      </w:r>
      <w:r w:rsidRPr="00B402D5">
        <w:rPr>
          <w:rFonts w:eastAsia="Times New Roman" w:cs="Calibri"/>
          <w:lang w:eastAsia="ru-RU"/>
        </w:rPr>
        <w:t>Таблица 6.3.6.3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1417"/>
        <w:gridCol w:w="1701"/>
        <w:gridCol w:w="2268"/>
        <w:gridCol w:w="3260"/>
      </w:tblGrid>
      <w:tr w:rsidR="00B402D5" w:rsidRPr="00B402D5" w:rsidTr="00197FA1">
        <w:trPr>
          <w:trHeight w:val="374"/>
        </w:trPr>
        <w:tc>
          <w:tcPr>
            <w:tcW w:w="1622" w:type="dxa"/>
            <w:vMerge w:val="restart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5386" w:type="dxa"/>
            <w:gridSpan w:val="3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Расчетные показатели</w:t>
            </w:r>
          </w:p>
        </w:tc>
        <w:tc>
          <w:tcPr>
            <w:tcW w:w="3260" w:type="dxa"/>
            <w:vMerge w:val="restart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</w:tr>
      <w:tr w:rsidR="00B402D5" w:rsidRPr="00B402D5" w:rsidTr="00197FA1">
        <w:trPr>
          <w:trHeight w:val="148"/>
        </w:trPr>
        <w:tc>
          <w:tcPr>
            <w:tcW w:w="1622" w:type="dxa"/>
            <w:vMerge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минимально допустимого уровня обеспеченности</w:t>
            </w:r>
          </w:p>
        </w:tc>
        <w:tc>
          <w:tcPr>
            <w:tcW w:w="2268" w:type="dxa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максимально допустимого уровня территориальной доступности</w:t>
            </w:r>
          </w:p>
        </w:tc>
        <w:tc>
          <w:tcPr>
            <w:tcW w:w="3260" w:type="dxa"/>
            <w:vMerge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2D5" w:rsidRPr="00B402D5" w:rsidTr="00197FA1">
        <w:trPr>
          <w:trHeight w:val="1939"/>
        </w:trPr>
        <w:tc>
          <w:tcPr>
            <w:tcW w:w="1622" w:type="dxa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Торговые объекты, всего</w:t>
            </w:r>
          </w:p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- продовольственных товаров;</w:t>
            </w:r>
          </w:p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- непродовольственных товаров</w:t>
            </w:r>
          </w:p>
        </w:tc>
        <w:tc>
          <w:tcPr>
            <w:tcW w:w="1417" w:type="dxa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402D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торговой площади/1000 чел.</w:t>
            </w:r>
          </w:p>
        </w:tc>
        <w:tc>
          <w:tcPr>
            <w:tcW w:w="1701" w:type="dxa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(100)*</w:t>
            </w:r>
          </w:p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(70)*</w:t>
            </w:r>
          </w:p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(30)*</w:t>
            </w:r>
          </w:p>
        </w:tc>
        <w:tc>
          <w:tcPr>
            <w:tcW w:w="2268" w:type="dxa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Радиус пешеходной доступности:</w:t>
            </w:r>
          </w:p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- при многоэтажной застройке - 500 м;</w:t>
            </w:r>
          </w:p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- при одно- и двухэтажной застройке - 800 м</w:t>
            </w:r>
          </w:p>
        </w:tc>
        <w:tc>
          <w:tcPr>
            <w:tcW w:w="3260" w:type="dxa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При площади торговых объектов, га на 100 м</w:t>
            </w:r>
            <w:r w:rsidRPr="00B402D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торговой площади:</w:t>
            </w:r>
          </w:p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до 250 м</w:t>
            </w:r>
            <w:r w:rsidRPr="00B402D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торг. площ. - 0,08;</w:t>
            </w:r>
          </w:p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250 - 650 м</w:t>
            </w:r>
            <w:r w:rsidRPr="00B402D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торг. площ. - 0,08 - 0,06;</w:t>
            </w:r>
          </w:p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650 - 1500 м</w:t>
            </w:r>
            <w:r w:rsidRPr="00B402D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торг. площ. - 0,06 - 0,04;</w:t>
            </w:r>
          </w:p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1500 - 3500 м</w:t>
            </w:r>
            <w:r w:rsidRPr="00B402D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торг. площ. - 0,04 - 0,02;</w:t>
            </w:r>
          </w:p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свыше 3500 м</w:t>
            </w:r>
            <w:r w:rsidRPr="00B402D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торг. площ. - 0,02.</w:t>
            </w:r>
          </w:p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Торговые центры при численности обслуживаемого населения, га на объект:</w:t>
            </w:r>
          </w:p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4 - 6 тыс. чел. - 0,4 - 0,6;</w:t>
            </w:r>
          </w:p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6 - 10 тыс. чел. - 0,6 - 0,8;</w:t>
            </w:r>
          </w:p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10 - 15 тыс. чел. - 0,8 - 1,1;</w:t>
            </w:r>
          </w:p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15 - 20 тыс. чел. - 1,1 - 1,3</w:t>
            </w:r>
          </w:p>
        </w:tc>
      </w:tr>
      <w:tr w:rsidR="00B402D5" w:rsidRPr="00B402D5" w:rsidTr="00197FA1">
        <w:trPr>
          <w:trHeight w:val="148"/>
        </w:trPr>
        <w:tc>
          <w:tcPr>
            <w:tcW w:w="1622" w:type="dxa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Рыночные комплексы</w:t>
            </w:r>
          </w:p>
        </w:tc>
        <w:tc>
          <w:tcPr>
            <w:tcW w:w="1417" w:type="dxa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402D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торговой площади/1000 чел.</w:t>
            </w:r>
          </w:p>
        </w:tc>
        <w:tc>
          <w:tcPr>
            <w:tcW w:w="1701" w:type="dxa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3260" w:type="dxa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7 - 14 м</w:t>
            </w:r>
            <w:r w:rsidRPr="00B402D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 м</w:t>
            </w:r>
            <w:r w:rsidRPr="00B402D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торговой площади в зависимости от вместимости:</w:t>
            </w:r>
          </w:p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до 600 м</w:t>
            </w:r>
            <w:r w:rsidRPr="00B402D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торг. площ. - 14;</w:t>
            </w:r>
          </w:p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свыше 3000 м</w:t>
            </w:r>
            <w:r w:rsidRPr="00B402D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торг. площ. - 7</w:t>
            </w:r>
          </w:p>
        </w:tc>
      </w:tr>
      <w:tr w:rsidR="00B402D5" w:rsidRPr="00B402D5" w:rsidTr="00197FA1">
        <w:trPr>
          <w:trHeight w:val="148"/>
        </w:trPr>
        <w:tc>
          <w:tcPr>
            <w:tcW w:w="1622" w:type="dxa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Мелкооптовый, оптовый рынок, ярмарка, база продовольственной продукции</w:t>
            </w:r>
          </w:p>
        </w:tc>
        <w:tc>
          <w:tcPr>
            <w:tcW w:w="1417" w:type="dxa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402D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торговой площади/1000 чел.</w:t>
            </w:r>
          </w:p>
        </w:tc>
        <w:tc>
          <w:tcPr>
            <w:tcW w:w="1701" w:type="dxa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268" w:type="dxa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3260" w:type="dxa"/>
          </w:tcPr>
          <w:p w:rsidR="00B402D5" w:rsidRPr="00B402D5" w:rsidRDefault="00B402D5" w:rsidP="00B402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2D5">
              <w:rPr>
                <w:rFonts w:ascii="Times New Roman" w:hAnsi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</w:tbl>
    <w:p w:rsidR="00B402D5" w:rsidRDefault="00B402D5" w:rsidP="00B402D5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02D5">
        <w:rPr>
          <w:rFonts w:ascii="Times New Roman" w:hAnsi="Times New Roman"/>
          <w:sz w:val="24"/>
          <w:szCs w:val="24"/>
          <w:lang w:eastAsia="ru-RU"/>
        </w:rPr>
        <w:t>* В скобках приведены нормы расчета объектов местного значения, которые соответствуют организации систем обслуживания в квартале (микрорайоне) и жилом районе.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B402D5" w:rsidRDefault="00B402D5" w:rsidP="00B402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2D5" w:rsidRDefault="00B402D5" w:rsidP="004A4E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02D5"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 w:rsidRPr="00B402D5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D65142">
        <w:rPr>
          <w:rFonts w:ascii="Times New Roman" w:hAnsi="Times New Roman"/>
          <w:sz w:val="28"/>
          <w:szCs w:val="28"/>
          <w:lang w:eastAsia="ru-RU"/>
        </w:rPr>
        <w:t>Строку четвертую</w:t>
      </w:r>
      <w:r>
        <w:rPr>
          <w:rFonts w:ascii="Times New Roman" w:hAnsi="Times New Roman"/>
          <w:sz w:val="28"/>
          <w:szCs w:val="28"/>
          <w:lang w:eastAsia="ru-RU"/>
        </w:rPr>
        <w:t xml:space="preserve"> Таблицы</w:t>
      </w:r>
      <w:r w:rsidRPr="00B402D5">
        <w:rPr>
          <w:rFonts w:ascii="Times New Roman" w:hAnsi="Times New Roman"/>
          <w:sz w:val="28"/>
          <w:szCs w:val="28"/>
          <w:lang w:eastAsia="ru-RU"/>
        </w:rPr>
        <w:t xml:space="preserve"> 7.3.4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7.3.4 </w:t>
      </w:r>
      <w:r w:rsidR="00237365">
        <w:rPr>
          <w:rFonts w:ascii="Times New Roman" w:hAnsi="Times New Roman"/>
          <w:sz w:val="28"/>
          <w:szCs w:val="28"/>
          <w:lang w:eastAsia="ru-RU"/>
        </w:rPr>
        <w:t>подраздела</w:t>
      </w:r>
      <w:r w:rsidR="00197FA1">
        <w:rPr>
          <w:rFonts w:ascii="Times New Roman" w:hAnsi="Times New Roman"/>
          <w:sz w:val="28"/>
          <w:szCs w:val="28"/>
          <w:lang w:eastAsia="ru-RU"/>
        </w:rPr>
        <w:t xml:space="preserve"> 7.3</w:t>
      </w:r>
      <w:r>
        <w:rPr>
          <w:rFonts w:ascii="Times New Roman" w:hAnsi="Times New Roman"/>
          <w:sz w:val="28"/>
          <w:szCs w:val="28"/>
          <w:lang w:eastAsia="ru-RU"/>
        </w:rPr>
        <w:t xml:space="preserve">  раздела</w:t>
      </w:r>
      <w:r w:rsidR="00197FA1">
        <w:rPr>
          <w:rFonts w:ascii="Times New Roman" w:hAnsi="Times New Roman"/>
          <w:sz w:val="28"/>
          <w:szCs w:val="28"/>
          <w:lang w:eastAsia="ru-RU"/>
        </w:rPr>
        <w:t xml:space="preserve"> 7 </w:t>
      </w:r>
      <w:r w:rsidRPr="00B402D5">
        <w:rPr>
          <w:rFonts w:ascii="Times New Roman" w:hAnsi="Times New Roman"/>
          <w:sz w:val="28"/>
          <w:szCs w:val="28"/>
          <w:lang w:eastAsia="ru-RU"/>
        </w:rPr>
        <w:t>«Нормативы градостроительного проектирования зон специального назначения»</w:t>
      </w:r>
      <w:r w:rsidR="00D65142">
        <w:rPr>
          <w:rFonts w:ascii="Times New Roman" w:hAnsi="Times New Roman"/>
          <w:sz w:val="28"/>
          <w:szCs w:val="28"/>
          <w:lang w:eastAsia="ru-RU"/>
        </w:rPr>
        <w:t xml:space="preserve">  изложить в следующей редакции:</w:t>
      </w:r>
    </w:p>
    <w:p w:rsidR="00D65142" w:rsidRDefault="00D65142" w:rsidP="00B402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7377"/>
      </w:tblGrid>
      <w:tr w:rsidR="00D65142" w:rsidRPr="00D65142" w:rsidTr="00D65142">
        <w:tc>
          <w:tcPr>
            <w:tcW w:w="2891" w:type="dxa"/>
          </w:tcPr>
          <w:p w:rsidR="00D65142" w:rsidRPr="00D65142" w:rsidRDefault="00D65142" w:rsidP="00D651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142">
              <w:rPr>
                <w:rFonts w:ascii="Times New Roman" w:hAnsi="Times New Roman"/>
                <w:sz w:val="24"/>
                <w:szCs w:val="24"/>
                <w:lang w:eastAsia="ru-RU"/>
              </w:rPr>
              <w:t>Снегоприемные пункты</w:t>
            </w:r>
          </w:p>
        </w:tc>
        <w:tc>
          <w:tcPr>
            <w:tcW w:w="7377" w:type="dxa"/>
          </w:tcPr>
          <w:p w:rsidR="00D65142" w:rsidRPr="00D65142" w:rsidRDefault="00D65142" w:rsidP="00D651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Могут проектироваться в виде «</w:t>
            </w:r>
            <w:r w:rsidRPr="00D65142">
              <w:rPr>
                <w:rFonts w:ascii="Times New Roman" w:hAnsi="Times New Roman"/>
                <w:sz w:val="24"/>
                <w:szCs w:val="24"/>
                <w:lang w:eastAsia="ru-RU"/>
              </w:rPr>
              <w:t>сухих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D651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снежных свалок и снегоплавильных шахт, подключенных к системе канализации, в соответствии с требованиями Рекомендаций по расчету систем сбора, отведения и очистки поверхностного стока с жилой, общественно-деловой и рекреационной зон, площадок предприятий и определению условий выпуска его в водные объекты, а также нормативных документов в области охраны окружающей среды.</w:t>
            </w:r>
          </w:p>
          <w:p w:rsidR="00D65142" w:rsidRPr="00D65142" w:rsidRDefault="00D65142" w:rsidP="00D651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допускается размещение «сухих»</w:t>
            </w:r>
            <w:r w:rsidRPr="00D651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снегосвалок:</w:t>
            </w:r>
          </w:p>
          <w:p w:rsidR="00D65142" w:rsidRPr="00D65142" w:rsidRDefault="00D65142" w:rsidP="00D651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142">
              <w:rPr>
                <w:rFonts w:ascii="Times New Roman" w:hAnsi="Times New Roman"/>
                <w:sz w:val="24"/>
                <w:szCs w:val="24"/>
                <w:lang w:eastAsia="ru-RU"/>
              </w:rPr>
              <w:t>- в водоохранных зонах водных объектов;</w:t>
            </w:r>
          </w:p>
          <w:p w:rsidR="00D65142" w:rsidRPr="00D65142" w:rsidRDefault="00D65142" w:rsidP="00D651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142">
              <w:rPr>
                <w:rFonts w:ascii="Times New Roman" w:hAnsi="Times New Roman"/>
                <w:sz w:val="24"/>
                <w:szCs w:val="24"/>
                <w:lang w:eastAsia="ru-RU"/>
              </w:rPr>
              <w:t>- над подземными инженерными сетями.</w:t>
            </w:r>
          </w:p>
          <w:p w:rsidR="00D65142" w:rsidRPr="00D65142" w:rsidRDefault="00D65142" w:rsidP="00D651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1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Допускается использование территории снегосвалки в летнее время </w:t>
            </w:r>
            <w:r w:rsidRPr="00D651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организации стоянки автотранспорта или для иных целей.</w:t>
            </w:r>
          </w:p>
          <w:p w:rsidR="00D65142" w:rsidRPr="00D65142" w:rsidRDefault="00D65142" w:rsidP="00D651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142">
              <w:rPr>
                <w:rFonts w:ascii="Times New Roman" w:hAnsi="Times New Roman"/>
                <w:sz w:val="24"/>
                <w:szCs w:val="24"/>
                <w:lang w:eastAsia="ru-RU"/>
              </w:rPr>
              <w:t>Снегоплавильные пункты при канализационных сооружениях проектируются в соотв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етствии с требованиями раздела «</w:t>
            </w:r>
            <w:r w:rsidRPr="00D651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Нормативы градостроительного проектирования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объектов</w:t>
            </w:r>
            <w:r w:rsidRPr="00D651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инженерной инфр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аструктуры»</w:t>
            </w:r>
            <w:r w:rsidRPr="00D651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hyperlink w:anchor="P1020">
              <w:r w:rsidRPr="00D6514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подраздел</w:t>
              </w:r>
            </w:hyperlink>
            <w:r w:rsidRPr="00D651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«Водоотведение (канализация)»</w:t>
            </w:r>
            <w:r w:rsidRPr="00D65142">
              <w:rPr>
                <w:rFonts w:ascii="Times New Roman" w:hAnsi="Times New Roman"/>
                <w:sz w:val="24"/>
                <w:szCs w:val="24"/>
                <w:lang w:eastAsia="ru-RU"/>
              </w:rPr>
              <w:t>) настоящих нормативов</w:t>
            </w:r>
          </w:p>
        </w:tc>
      </w:tr>
    </w:tbl>
    <w:p w:rsidR="00D65142" w:rsidRDefault="00D65142" w:rsidP="00D651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».</w:t>
      </w:r>
    </w:p>
    <w:p w:rsidR="00B402D5" w:rsidRDefault="00B402D5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8. В разделе 8 «</w:t>
      </w:r>
      <w:r w:rsidRPr="00B402D5">
        <w:rPr>
          <w:rFonts w:ascii="Times New Roman" w:hAnsi="Times New Roman"/>
          <w:sz w:val="28"/>
          <w:szCs w:val="28"/>
          <w:lang w:eastAsia="ru-RU"/>
        </w:rPr>
        <w:t>Нормативы градостроительного проектирования жилых зон</w:t>
      </w:r>
      <w:r>
        <w:rPr>
          <w:rFonts w:ascii="Times New Roman" w:hAnsi="Times New Roman"/>
          <w:sz w:val="28"/>
          <w:szCs w:val="28"/>
          <w:lang w:eastAsia="ru-RU"/>
        </w:rPr>
        <w:t>»:</w:t>
      </w:r>
    </w:p>
    <w:p w:rsidR="00B402D5" w:rsidRDefault="00B402D5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8.1. </w:t>
      </w:r>
      <w:r w:rsidR="00793F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37365">
        <w:rPr>
          <w:rFonts w:ascii="Times New Roman" w:hAnsi="Times New Roman"/>
          <w:sz w:val="28"/>
          <w:szCs w:val="28"/>
          <w:lang w:eastAsia="ru-RU"/>
        </w:rPr>
        <w:t>подразделе</w:t>
      </w:r>
      <w:r w:rsidR="00793FAF">
        <w:rPr>
          <w:rFonts w:ascii="Times New Roman" w:hAnsi="Times New Roman"/>
          <w:sz w:val="28"/>
          <w:szCs w:val="28"/>
          <w:lang w:eastAsia="ru-RU"/>
        </w:rPr>
        <w:t xml:space="preserve"> 8.2:</w:t>
      </w:r>
    </w:p>
    <w:p w:rsidR="00793FAF" w:rsidRDefault="00793FAF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 xml:space="preserve">1.8.1.1. В </w:t>
      </w:r>
      <w:r w:rsidR="00197FA1">
        <w:rPr>
          <w:rFonts w:ascii="Times New Roman" w:hAnsi="Times New Roman"/>
          <w:sz w:val="28"/>
          <w:szCs w:val="28"/>
          <w:lang w:eastAsia="ru-RU"/>
        </w:rPr>
        <w:t>пункте 8.2.1</w:t>
      </w:r>
      <w:r>
        <w:rPr>
          <w:rFonts w:ascii="Times New Roman" w:hAnsi="Times New Roman"/>
          <w:sz w:val="28"/>
          <w:szCs w:val="28"/>
          <w:lang w:eastAsia="ru-RU"/>
        </w:rPr>
        <w:t xml:space="preserve"> слова «20</w:t>
      </w:r>
      <w:r w:rsidRPr="00793FAF">
        <w:rPr>
          <w:rFonts w:ascii="Times New Roman" w:hAnsi="Times New Roman"/>
          <w:sz w:val="28"/>
          <w:szCs w:val="28"/>
          <w:lang w:eastAsia="ru-RU"/>
        </w:rPr>
        <w:t xml:space="preserve"> м2 для одиноко проживающих граждан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Pr="00793FAF">
        <w:rPr>
          <w:rFonts w:ascii="Times New Roman" w:hAnsi="Times New Roman"/>
          <w:sz w:val="28"/>
          <w:szCs w:val="28"/>
          <w:lang w:eastAsia="ru-RU"/>
        </w:rPr>
        <w:t>28 м2 для одиноко проживающих граждан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793FAF" w:rsidRDefault="00793FAF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8.1.2. Пункт 3 примечаний к Таблице</w:t>
      </w:r>
      <w:r w:rsidRPr="00793FAF">
        <w:rPr>
          <w:rFonts w:ascii="Times New Roman" w:hAnsi="Times New Roman"/>
          <w:sz w:val="28"/>
          <w:szCs w:val="28"/>
          <w:lang w:eastAsia="ru-RU"/>
        </w:rPr>
        <w:t xml:space="preserve"> 8.2.2</w:t>
      </w:r>
      <w:r w:rsidR="00197FA1">
        <w:rPr>
          <w:rFonts w:ascii="Times New Roman" w:hAnsi="Times New Roman"/>
          <w:sz w:val="28"/>
          <w:szCs w:val="28"/>
          <w:lang w:eastAsia="ru-RU"/>
        </w:rPr>
        <w:t xml:space="preserve"> пункта 8.2.3</w:t>
      </w:r>
      <w:r>
        <w:rPr>
          <w:rFonts w:ascii="Times New Roman" w:hAnsi="Times New Roman"/>
          <w:sz w:val="28"/>
          <w:szCs w:val="28"/>
          <w:lang w:eastAsia="ru-RU"/>
        </w:rPr>
        <w:t xml:space="preserve"> исключить.</w:t>
      </w:r>
    </w:p>
    <w:p w:rsidR="00D65142" w:rsidRDefault="00793FAF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8.1.3. </w:t>
      </w:r>
      <w:r w:rsidR="00D65142">
        <w:rPr>
          <w:rFonts w:ascii="Times New Roman" w:hAnsi="Times New Roman"/>
          <w:sz w:val="28"/>
          <w:szCs w:val="28"/>
          <w:lang w:eastAsia="ru-RU"/>
        </w:rPr>
        <w:t>В Таблице</w:t>
      </w:r>
      <w:r w:rsidRPr="00793FAF">
        <w:rPr>
          <w:rFonts w:ascii="Times New Roman" w:hAnsi="Times New Roman"/>
          <w:sz w:val="28"/>
          <w:szCs w:val="28"/>
          <w:lang w:eastAsia="ru-RU"/>
        </w:rPr>
        <w:t xml:space="preserve"> 8.2.12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8.2.18</w:t>
      </w:r>
      <w:r w:rsidR="00D65142">
        <w:rPr>
          <w:rFonts w:ascii="Times New Roman" w:hAnsi="Times New Roman"/>
          <w:sz w:val="28"/>
          <w:szCs w:val="28"/>
          <w:lang w:eastAsia="ru-RU"/>
        </w:rPr>
        <w:t>:</w:t>
      </w:r>
    </w:p>
    <w:p w:rsidR="00D65142" w:rsidRPr="00D65142" w:rsidRDefault="00D65142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8.1.3.1. В строке двадцать второй слова «</w:t>
      </w:r>
      <w:r w:rsidRPr="00D65142">
        <w:rPr>
          <w:rFonts w:ascii="Times New Roman" w:hAnsi="Times New Roman"/>
          <w:sz w:val="28"/>
          <w:szCs w:val="28"/>
          <w:lang w:eastAsia="ru-RU"/>
        </w:rPr>
        <w:t>Нормативы градостроительного проектировани</w:t>
      </w:r>
      <w:r>
        <w:rPr>
          <w:rFonts w:ascii="Times New Roman" w:hAnsi="Times New Roman"/>
          <w:sz w:val="28"/>
          <w:szCs w:val="28"/>
          <w:lang w:eastAsia="ru-RU"/>
        </w:rPr>
        <w:t>я зон инженерной инфраструктуры» заменить словами «</w:t>
      </w:r>
      <w:r w:rsidRPr="00D65142">
        <w:rPr>
          <w:rFonts w:ascii="Times New Roman" w:hAnsi="Times New Roman"/>
          <w:sz w:val="28"/>
          <w:szCs w:val="28"/>
        </w:rPr>
        <w:t>Нормативы градостроительного проектирования объектов инженерной инфраструктуры».</w:t>
      </w:r>
    </w:p>
    <w:p w:rsidR="00793FAF" w:rsidRDefault="00D65142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8.1.3.2. </w:t>
      </w:r>
      <w:r w:rsidRPr="00D65142">
        <w:rPr>
          <w:rFonts w:ascii="Times New Roman" w:hAnsi="Times New Roman"/>
          <w:sz w:val="28"/>
          <w:szCs w:val="28"/>
          <w:lang w:eastAsia="ru-RU"/>
        </w:rPr>
        <w:t xml:space="preserve">В строке двадцать шестой  </w:t>
      </w:r>
      <w:r w:rsidR="00793FAF">
        <w:rPr>
          <w:rFonts w:ascii="Times New Roman" w:hAnsi="Times New Roman"/>
          <w:sz w:val="28"/>
          <w:szCs w:val="28"/>
          <w:lang w:eastAsia="ru-RU"/>
        </w:rPr>
        <w:t>слова «</w:t>
      </w:r>
      <w:r w:rsidR="00793FAF" w:rsidRPr="00793FAF">
        <w:rPr>
          <w:rFonts w:ascii="Times New Roman" w:hAnsi="Times New Roman"/>
          <w:sz w:val="28"/>
          <w:szCs w:val="28"/>
          <w:lang w:eastAsia="ru-RU"/>
        </w:rPr>
        <w:t>в соответствии с СанПиН 2.2.1/2.1.1.1076-01</w:t>
      </w:r>
      <w:r w:rsidR="00793F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3FAF" w:rsidRPr="00793FAF">
        <w:rPr>
          <w:rFonts w:ascii="Times New Roman" w:hAnsi="Times New Roman"/>
          <w:sz w:val="28"/>
          <w:szCs w:val="28"/>
          <w:lang w:eastAsia="ru-RU"/>
        </w:rPr>
        <w:t>и СП 52.13330.2011.</w:t>
      </w:r>
      <w:r w:rsidR="00793FAF"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="00793FAF" w:rsidRPr="00793FAF">
        <w:rPr>
          <w:rFonts w:ascii="Times New Roman" w:hAnsi="Times New Roman"/>
          <w:sz w:val="28"/>
          <w:szCs w:val="28"/>
          <w:lang w:eastAsia="ru-RU"/>
        </w:rPr>
        <w:t>в соответствии с СанПиН 2.1.3684-21 и СП 52.13330.2016.</w:t>
      </w:r>
      <w:r w:rsidR="00793FAF">
        <w:rPr>
          <w:rFonts w:ascii="Times New Roman" w:hAnsi="Times New Roman"/>
          <w:sz w:val="28"/>
          <w:szCs w:val="28"/>
          <w:lang w:eastAsia="ru-RU"/>
        </w:rPr>
        <w:t>».</w:t>
      </w:r>
    </w:p>
    <w:p w:rsidR="00793FAF" w:rsidRDefault="00793FAF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8.2. В Таблице</w:t>
      </w:r>
      <w:r w:rsidRPr="00793FAF">
        <w:rPr>
          <w:rFonts w:ascii="Times New Roman" w:hAnsi="Times New Roman"/>
          <w:sz w:val="28"/>
          <w:szCs w:val="28"/>
          <w:lang w:eastAsia="ru-RU"/>
        </w:rPr>
        <w:t xml:space="preserve"> 8.3.1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8.3.1</w:t>
      </w:r>
      <w:r w:rsidR="008603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7365">
        <w:rPr>
          <w:rFonts w:ascii="Times New Roman" w:hAnsi="Times New Roman"/>
          <w:sz w:val="28"/>
          <w:szCs w:val="28"/>
          <w:lang w:eastAsia="ru-RU"/>
        </w:rPr>
        <w:t>подраздела</w:t>
      </w:r>
      <w:r w:rsidR="00860396">
        <w:rPr>
          <w:rFonts w:ascii="Times New Roman" w:hAnsi="Times New Roman"/>
          <w:sz w:val="28"/>
          <w:szCs w:val="28"/>
          <w:lang w:eastAsia="ru-RU"/>
        </w:rPr>
        <w:t xml:space="preserve"> 8.3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93FAF" w:rsidRDefault="00793FAF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8.2.1. </w:t>
      </w:r>
      <w:r w:rsidRPr="00793FAF">
        <w:rPr>
          <w:rFonts w:ascii="Times New Roman" w:hAnsi="Times New Roman"/>
          <w:sz w:val="28"/>
          <w:szCs w:val="28"/>
          <w:lang w:eastAsia="ru-RU"/>
        </w:rPr>
        <w:t>В строке десятой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слова «и 20 </w:t>
      </w:r>
      <w:r w:rsidRPr="00793FAF">
        <w:rPr>
          <w:rFonts w:ascii="Times New Roman" w:hAnsi="Times New Roman"/>
          <w:sz w:val="28"/>
          <w:szCs w:val="28"/>
          <w:lang w:eastAsia="ru-RU"/>
        </w:rPr>
        <w:t>м2 для одиноко проживающих граждан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Pr="00793FAF">
        <w:rPr>
          <w:rFonts w:ascii="Times New Roman" w:hAnsi="Times New Roman"/>
          <w:sz w:val="28"/>
          <w:szCs w:val="28"/>
          <w:lang w:eastAsia="ru-RU"/>
        </w:rPr>
        <w:t>и 28 м2 для одиноко проживающих граждан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793FAF" w:rsidRDefault="00860396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8.2.</w:t>
      </w:r>
      <w:r w:rsidR="00793FAF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Строку </w:t>
      </w:r>
      <w:r w:rsidR="00FA320E">
        <w:rPr>
          <w:rFonts w:ascii="Times New Roman" w:hAnsi="Times New Roman"/>
          <w:sz w:val="28"/>
          <w:szCs w:val="28"/>
          <w:lang w:eastAsia="ru-RU"/>
        </w:rPr>
        <w:t>шестнадцатую</w:t>
      </w:r>
      <w:r>
        <w:rPr>
          <w:rFonts w:ascii="Times New Roman" w:hAnsi="Times New Roman"/>
          <w:sz w:val="28"/>
          <w:szCs w:val="28"/>
          <w:lang w:eastAsia="ru-RU"/>
        </w:rPr>
        <w:t xml:space="preserve"> исключить.</w:t>
      </w:r>
    </w:p>
    <w:p w:rsidR="00D65142" w:rsidRDefault="00D65142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8.2.3. В строке тридцать </w:t>
      </w:r>
      <w:r w:rsidR="0050194D">
        <w:rPr>
          <w:rFonts w:ascii="Times New Roman" w:hAnsi="Times New Roman"/>
          <w:sz w:val="28"/>
          <w:szCs w:val="28"/>
          <w:lang w:eastAsia="ru-RU"/>
        </w:rPr>
        <w:t>седьмой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слова </w:t>
      </w:r>
      <w:r w:rsidR="00CF159A" w:rsidRPr="00CF159A">
        <w:rPr>
          <w:rFonts w:ascii="Times New Roman" w:hAnsi="Times New Roman"/>
          <w:sz w:val="28"/>
          <w:szCs w:val="28"/>
          <w:lang w:eastAsia="ru-RU"/>
        </w:rPr>
        <w:t>«Нормативы градостроительного проектирования зон инженерной инфраструктуры» заменить словами «Нормативы градостроительного проектирования объектов инженерной инфраструктуры».</w:t>
      </w:r>
    </w:p>
    <w:p w:rsidR="00860396" w:rsidRDefault="00860396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9. Раздел 9 «</w:t>
      </w:r>
      <w:r w:rsidRPr="00860396">
        <w:rPr>
          <w:rFonts w:ascii="Times New Roman" w:hAnsi="Times New Roman"/>
          <w:sz w:val="28"/>
          <w:szCs w:val="28"/>
          <w:lang w:eastAsia="ru-RU"/>
        </w:rPr>
        <w:t>Развитие застроенных территорий</w:t>
      </w:r>
      <w:r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860396" w:rsidRPr="00860396" w:rsidRDefault="00860396" w:rsidP="00860396">
      <w:pPr>
        <w:pStyle w:val="ConsPlusNormal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860396">
        <w:rPr>
          <w:sz w:val="28"/>
          <w:szCs w:val="28"/>
          <w:lang w:eastAsia="ru-RU"/>
        </w:rPr>
        <w:t>«</w:t>
      </w:r>
      <w:r w:rsidRPr="00860396">
        <w:rPr>
          <w:rFonts w:eastAsia="Times New Roman"/>
          <w:sz w:val="28"/>
          <w:szCs w:val="28"/>
          <w:lang w:eastAsia="ru-RU"/>
        </w:rPr>
        <w:t>9. Комплексное развитие территорий</w:t>
      </w:r>
    </w:p>
    <w:p w:rsidR="00860396" w:rsidRPr="00860396" w:rsidRDefault="00860396" w:rsidP="0086039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0396">
        <w:rPr>
          <w:rFonts w:ascii="Times New Roman" w:hAnsi="Times New Roman"/>
          <w:sz w:val="28"/>
          <w:szCs w:val="28"/>
          <w:lang w:eastAsia="ru-RU"/>
        </w:rPr>
        <w:tab/>
      </w:r>
    </w:p>
    <w:p w:rsidR="00860396" w:rsidRPr="00860396" w:rsidRDefault="00860396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0396">
        <w:rPr>
          <w:rFonts w:ascii="Times New Roman" w:hAnsi="Times New Roman"/>
          <w:sz w:val="28"/>
          <w:szCs w:val="28"/>
          <w:lang w:eastAsia="ru-RU"/>
        </w:rPr>
        <w:t>9.1. В целях создания благоприятных условий проживания граждан, обновление среды жизнедеятельности и территорий общего пользования городского округа следует осуществлять комплексное развитие территорий.</w:t>
      </w:r>
    </w:p>
    <w:p w:rsidR="00860396" w:rsidRDefault="00860396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0396">
        <w:rPr>
          <w:rFonts w:ascii="Times New Roman" w:hAnsi="Times New Roman"/>
          <w:sz w:val="28"/>
          <w:szCs w:val="28"/>
          <w:lang w:eastAsia="ru-RU"/>
        </w:rPr>
        <w:t>9.2. При принятии решения о комплексном развитии территории орган местного самоуправления может установить показатели обеспеченности объектами местного значения и их территориальной доступности, отличные от утвержденных настоящими нормативами, но не противоречащими федеральному законодательству, в том числе в сфере технического регулирования.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860396" w:rsidRDefault="00860396" w:rsidP="0086039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860396" w:rsidRDefault="00860396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10. В разделе 10 «</w:t>
      </w:r>
      <w:r w:rsidRPr="00860396">
        <w:rPr>
          <w:rFonts w:ascii="Times New Roman" w:hAnsi="Times New Roman"/>
          <w:sz w:val="28"/>
          <w:szCs w:val="28"/>
          <w:lang w:eastAsia="ru-RU"/>
        </w:rPr>
        <w:t>Нормативы градостроительного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0396">
        <w:rPr>
          <w:rFonts w:ascii="Times New Roman" w:hAnsi="Times New Roman"/>
          <w:sz w:val="28"/>
          <w:szCs w:val="28"/>
          <w:lang w:eastAsia="ru-RU"/>
        </w:rPr>
        <w:t>проектирования производственных зон</w:t>
      </w:r>
      <w:r>
        <w:rPr>
          <w:rFonts w:ascii="Times New Roman" w:hAnsi="Times New Roman"/>
          <w:sz w:val="28"/>
          <w:szCs w:val="28"/>
          <w:lang w:eastAsia="ru-RU"/>
        </w:rPr>
        <w:t>»:</w:t>
      </w:r>
    </w:p>
    <w:p w:rsidR="002A74A8" w:rsidRDefault="002A74A8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 xml:space="preserve">1.10.1. В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пункте </w:t>
      </w:r>
      <w:r w:rsidR="00197FA1">
        <w:rPr>
          <w:rFonts w:ascii="Times New Roman" w:hAnsi="Times New Roman"/>
          <w:sz w:val="28"/>
          <w:szCs w:val="28"/>
          <w:lang w:eastAsia="ru-RU"/>
        </w:rPr>
        <w:t>10.2.3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7FA1">
        <w:rPr>
          <w:rFonts w:ascii="Times New Roman" w:hAnsi="Times New Roman"/>
          <w:sz w:val="28"/>
          <w:szCs w:val="28"/>
          <w:lang w:eastAsia="ru-RU"/>
        </w:rPr>
        <w:t>подраздела 10.2</w:t>
      </w:r>
      <w:r w:rsidR="002373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слова «</w:t>
      </w:r>
      <w:r w:rsidRPr="002A74A8">
        <w:rPr>
          <w:rFonts w:ascii="Times New Roman" w:hAnsi="Times New Roman"/>
          <w:sz w:val="28"/>
          <w:szCs w:val="28"/>
          <w:lang w:eastAsia="ru-RU"/>
        </w:rPr>
        <w:t>в соответствии с СП 18.13330.2011 и СП 42.13330.2011.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Pr="002A74A8">
        <w:rPr>
          <w:rFonts w:ascii="Times New Roman" w:hAnsi="Times New Roman"/>
          <w:sz w:val="28"/>
          <w:szCs w:val="28"/>
          <w:lang w:eastAsia="ru-RU"/>
        </w:rPr>
        <w:t xml:space="preserve">в соответствии с СП </w:t>
      </w:r>
      <w:r w:rsidRPr="002A74A8">
        <w:rPr>
          <w:rFonts w:ascii="Times New Roman" w:hAnsi="Times New Roman"/>
          <w:sz w:val="28"/>
          <w:szCs w:val="28"/>
          <w:lang w:eastAsia="ru-RU"/>
        </w:rPr>
        <w:lastRenderedPageBreak/>
        <w:t>18.13330.2019 и СП 42.13330.2016.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2A74A8" w:rsidRDefault="002A74A8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1.10.2. В строке второй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7365">
        <w:rPr>
          <w:rFonts w:ascii="Times New Roman" w:hAnsi="Times New Roman"/>
          <w:sz w:val="28"/>
          <w:szCs w:val="28"/>
          <w:lang w:eastAsia="ru-RU"/>
        </w:rPr>
        <w:t>Таблицы</w:t>
      </w:r>
      <w:r w:rsidRPr="002A74A8">
        <w:rPr>
          <w:rFonts w:ascii="Times New Roman" w:hAnsi="Times New Roman"/>
          <w:sz w:val="28"/>
          <w:szCs w:val="28"/>
          <w:lang w:eastAsia="ru-RU"/>
        </w:rPr>
        <w:t xml:space="preserve"> 10.4.2</w:t>
      </w:r>
      <w:r w:rsidR="00197FA1">
        <w:rPr>
          <w:rFonts w:ascii="Times New Roman" w:hAnsi="Times New Roman"/>
          <w:sz w:val="28"/>
          <w:szCs w:val="28"/>
          <w:lang w:eastAsia="ru-RU"/>
        </w:rPr>
        <w:t xml:space="preserve"> пункта 10.4.3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7FA1">
        <w:rPr>
          <w:rFonts w:ascii="Times New Roman" w:hAnsi="Times New Roman"/>
          <w:sz w:val="28"/>
          <w:szCs w:val="28"/>
          <w:lang w:eastAsia="ru-RU"/>
        </w:rPr>
        <w:t>подраздела 10.4</w:t>
      </w:r>
      <w:r w:rsidR="002373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слова «</w:t>
      </w:r>
      <w:r w:rsidRPr="002A74A8">
        <w:rPr>
          <w:rFonts w:ascii="Times New Roman" w:hAnsi="Times New Roman"/>
          <w:sz w:val="28"/>
          <w:szCs w:val="28"/>
          <w:lang w:eastAsia="ru-RU"/>
        </w:rPr>
        <w:t>В соответствии с СП</w:t>
      </w:r>
      <w:r>
        <w:rPr>
          <w:rFonts w:ascii="Times New Roman" w:hAnsi="Times New Roman"/>
          <w:sz w:val="28"/>
          <w:szCs w:val="28"/>
          <w:lang w:eastAsia="ru-RU"/>
        </w:rPr>
        <w:t xml:space="preserve"> 18.13330.2011» заменить словами «</w:t>
      </w:r>
      <w:r w:rsidRPr="002A74A8">
        <w:rPr>
          <w:rFonts w:ascii="Times New Roman" w:hAnsi="Times New Roman"/>
          <w:sz w:val="28"/>
          <w:szCs w:val="28"/>
          <w:lang w:eastAsia="ru-RU"/>
        </w:rPr>
        <w:t>В соответствии с СП 18.13330.2019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2A74A8" w:rsidRDefault="002A74A8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11.  В </w:t>
      </w:r>
      <w:r w:rsidR="00237365">
        <w:rPr>
          <w:rFonts w:ascii="Times New Roman" w:hAnsi="Times New Roman"/>
          <w:sz w:val="28"/>
          <w:szCs w:val="28"/>
          <w:lang w:eastAsia="ru-RU"/>
        </w:rPr>
        <w:t>подразделе</w:t>
      </w:r>
      <w:r w:rsidR="00A8502A">
        <w:rPr>
          <w:rFonts w:ascii="Times New Roman" w:hAnsi="Times New Roman"/>
          <w:sz w:val="28"/>
          <w:szCs w:val="28"/>
          <w:lang w:eastAsia="ru-RU"/>
        </w:rPr>
        <w:t xml:space="preserve"> 11.2 раздела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11 «</w:t>
      </w:r>
      <w:r w:rsidRPr="002A74A8">
        <w:rPr>
          <w:rFonts w:ascii="Times New Roman" w:hAnsi="Times New Roman"/>
          <w:sz w:val="28"/>
          <w:szCs w:val="28"/>
          <w:lang w:eastAsia="ru-RU"/>
        </w:rPr>
        <w:t>Нормативы градостроительного проектирования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74A8">
        <w:rPr>
          <w:rFonts w:ascii="Times New Roman" w:hAnsi="Times New Roman"/>
          <w:sz w:val="28"/>
          <w:szCs w:val="28"/>
          <w:lang w:eastAsia="ru-RU"/>
        </w:rPr>
        <w:t>рекреационных зон</w:t>
      </w:r>
      <w:r>
        <w:rPr>
          <w:rFonts w:ascii="Times New Roman" w:hAnsi="Times New Roman"/>
          <w:sz w:val="28"/>
          <w:szCs w:val="28"/>
          <w:lang w:eastAsia="ru-RU"/>
        </w:rPr>
        <w:t>»:</w:t>
      </w:r>
    </w:p>
    <w:p w:rsidR="002A74A8" w:rsidRDefault="002A74A8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11.1.</w:t>
      </w:r>
      <w:r w:rsidR="00A8502A">
        <w:rPr>
          <w:rFonts w:ascii="Times New Roman" w:hAnsi="Times New Roman"/>
          <w:sz w:val="28"/>
          <w:szCs w:val="28"/>
          <w:lang w:eastAsia="ru-RU"/>
        </w:rPr>
        <w:t xml:space="preserve"> В строке </w:t>
      </w:r>
      <w:r w:rsidR="00DE39FD">
        <w:rPr>
          <w:rFonts w:ascii="Times New Roman" w:hAnsi="Times New Roman"/>
          <w:sz w:val="28"/>
          <w:szCs w:val="28"/>
          <w:lang w:eastAsia="ru-RU"/>
        </w:rPr>
        <w:t>одиннадцатой</w:t>
      </w:r>
      <w:r w:rsidR="00A85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02A" w:rsidRPr="00A8502A">
        <w:rPr>
          <w:rFonts w:ascii="Times New Roman" w:hAnsi="Times New Roman"/>
          <w:sz w:val="28"/>
          <w:szCs w:val="28"/>
          <w:lang w:eastAsia="ru-RU"/>
        </w:rPr>
        <w:t>Таблиц</w:t>
      </w:r>
      <w:r w:rsidR="00A8502A">
        <w:rPr>
          <w:rFonts w:ascii="Times New Roman" w:hAnsi="Times New Roman"/>
          <w:sz w:val="28"/>
          <w:szCs w:val="28"/>
          <w:lang w:eastAsia="ru-RU"/>
        </w:rPr>
        <w:t>ы</w:t>
      </w:r>
      <w:r w:rsidR="00A8502A" w:rsidRPr="00A8502A">
        <w:rPr>
          <w:rFonts w:ascii="Times New Roman" w:hAnsi="Times New Roman"/>
          <w:sz w:val="28"/>
          <w:szCs w:val="28"/>
          <w:lang w:eastAsia="ru-RU"/>
        </w:rPr>
        <w:t xml:space="preserve"> 11.2.6</w:t>
      </w:r>
      <w:r w:rsidR="00A8502A">
        <w:rPr>
          <w:rFonts w:ascii="Times New Roman" w:hAnsi="Times New Roman"/>
          <w:sz w:val="28"/>
          <w:szCs w:val="28"/>
          <w:lang w:eastAsia="ru-RU"/>
        </w:rPr>
        <w:t xml:space="preserve"> пункта 11.2.6 слова «</w:t>
      </w:r>
      <w:r w:rsidR="00A8502A" w:rsidRPr="00A8502A">
        <w:rPr>
          <w:rFonts w:ascii="Times New Roman" w:hAnsi="Times New Roman"/>
          <w:sz w:val="28"/>
          <w:szCs w:val="28"/>
          <w:lang w:eastAsia="ru-RU"/>
        </w:rPr>
        <w:t>В соответствии со СНиП 2.06.15-85</w:t>
      </w:r>
      <w:r w:rsidR="00A8502A">
        <w:rPr>
          <w:rFonts w:ascii="Times New Roman" w:hAnsi="Times New Roman"/>
          <w:sz w:val="28"/>
          <w:szCs w:val="28"/>
          <w:lang w:eastAsia="ru-RU"/>
        </w:rPr>
        <w:t xml:space="preserve">» заменить словами «В соответствии с </w:t>
      </w:r>
      <w:r w:rsidR="00A8502A" w:rsidRPr="00A8502A">
        <w:rPr>
          <w:rFonts w:ascii="Times New Roman" w:hAnsi="Times New Roman"/>
          <w:sz w:val="28"/>
          <w:szCs w:val="28"/>
          <w:lang w:eastAsia="ru-RU"/>
        </w:rPr>
        <w:t>СП 104.13330.2016</w:t>
      </w:r>
      <w:r w:rsidR="00A8502A">
        <w:rPr>
          <w:rFonts w:ascii="Times New Roman" w:hAnsi="Times New Roman"/>
          <w:sz w:val="28"/>
          <w:szCs w:val="28"/>
          <w:lang w:eastAsia="ru-RU"/>
        </w:rPr>
        <w:t>».</w:t>
      </w:r>
    </w:p>
    <w:p w:rsidR="00A8502A" w:rsidRDefault="00A8502A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11.2. В строке девятнадцатой Таблицы</w:t>
      </w:r>
      <w:r w:rsidRPr="00A8502A">
        <w:rPr>
          <w:rFonts w:ascii="Times New Roman" w:hAnsi="Times New Roman"/>
          <w:sz w:val="28"/>
          <w:szCs w:val="28"/>
          <w:lang w:eastAsia="ru-RU"/>
        </w:rPr>
        <w:t xml:space="preserve"> 11.2.8</w:t>
      </w:r>
      <w:r w:rsidR="00197FA1">
        <w:rPr>
          <w:rFonts w:ascii="Times New Roman" w:hAnsi="Times New Roman"/>
          <w:sz w:val="28"/>
          <w:szCs w:val="28"/>
          <w:lang w:eastAsia="ru-RU"/>
        </w:rPr>
        <w:t xml:space="preserve"> пункта 11.2.9</w:t>
      </w:r>
      <w:r>
        <w:rPr>
          <w:rFonts w:ascii="Times New Roman" w:hAnsi="Times New Roman"/>
          <w:sz w:val="28"/>
          <w:szCs w:val="28"/>
          <w:lang w:eastAsia="ru-RU"/>
        </w:rPr>
        <w:t xml:space="preserve"> слова «</w:t>
      </w:r>
      <w:r w:rsidRPr="00A8502A">
        <w:rPr>
          <w:rFonts w:ascii="Times New Roman" w:hAnsi="Times New Roman"/>
          <w:sz w:val="28"/>
          <w:szCs w:val="28"/>
          <w:lang w:eastAsia="ru-RU"/>
        </w:rPr>
        <w:t>В соответствии с СП 18.13330.2011,  СП 42.13330.2011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Pr="00A8502A">
        <w:rPr>
          <w:rFonts w:ascii="Times New Roman" w:hAnsi="Times New Roman"/>
          <w:sz w:val="28"/>
          <w:szCs w:val="28"/>
          <w:lang w:eastAsia="ru-RU"/>
        </w:rPr>
        <w:t>В соответствии с СП 18.13330.2019, СП 42.13330.2016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A8502A" w:rsidRDefault="00A8502A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12. В разделе 12 «</w:t>
      </w:r>
      <w:r w:rsidRPr="00A8502A">
        <w:rPr>
          <w:rFonts w:ascii="Times New Roman" w:hAnsi="Times New Roman"/>
          <w:sz w:val="28"/>
          <w:szCs w:val="28"/>
          <w:lang w:eastAsia="ru-RU"/>
        </w:rPr>
        <w:t>Комплексное благоустройство территории</w:t>
      </w:r>
      <w:r>
        <w:rPr>
          <w:rFonts w:ascii="Times New Roman" w:hAnsi="Times New Roman"/>
          <w:sz w:val="28"/>
          <w:szCs w:val="28"/>
          <w:lang w:eastAsia="ru-RU"/>
        </w:rPr>
        <w:t>»:</w:t>
      </w:r>
    </w:p>
    <w:p w:rsidR="00A8502A" w:rsidRDefault="00A8502A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12.1. В строке третьей Таблицы</w:t>
      </w:r>
      <w:r w:rsidRPr="00A8502A">
        <w:rPr>
          <w:rFonts w:ascii="Times New Roman" w:hAnsi="Times New Roman"/>
          <w:sz w:val="28"/>
          <w:szCs w:val="28"/>
          <w:lang w:eastAsia="ru-RU"/>
        </w:rPr>
        <w:t xml:space="preserve"> 12.4.2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12.4.2 </w:t>
      </w:r>
      <w:r w:rsidR="00237365">
        <w:rPr>
          <w:rFonts w:ascii="Times New Roman" w:hAnsi="Times New Roman"/>
          <w:sz w:val="28"/>
          <w:szCs w:val="28"/>
          <w:lang w:eastAsia="ru-RU"/>
        </w:rPr>
        <w:t>подраздела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12.4 слова «</w:t>
      </w:r>
      <w:r w:rsidRPr="00A8502A">
        <w:rPr>
          <w:rFonts w:ascii="Times New Roman" w:hAnsi="Times New Roman"/>
          <w:sz w:val="28"/>
          <w:szCs w:val="28"/>
          <w:lang w:eastAsia="ru-RU"/>
        </w:rPr>
        <w:t>В соответствии с ГОСТ Р 52</w:t>
      </w:r>
      <w:r w:rsidR="001D2BFF">
        <w:rPr>
          <w:rFonts w:ascii="Times New Roman" w:hAnsi="Times New Roman"/>
          <w:sz w:val="28"/>
          <w:szCs w:val="28"/>
          <w:lang w:eastAsia="ru-RU"/>
        </w:rPr>
        <w:t>289-2004, ГОСТ 26804-2012» заменить словами «</w:t>
      </w:r>
      <w:r w:rsidR="001D2BFF" w:rsidRPr="001D2BFF">
        <w:rPr>
          <w:rFonts w:ascii="Times New Roman" w:hAnsi="Times New Roman"/>
          <w:sz w:val="28"/>
          <w:szCs w:val="28"/>
          <w:lang w:eastAsia="ru-RU"/>
        </w:rPr>
        <w:t>В соответствии с ГОСТ Р 52289-2019</w:t>
      </w:r>
      <w:r w:rsidR="001D2BFF">
        <w:rPr>
          <w:rFonts w:ascii="Times New Roman" w:hAnsi="Times New Roman"/>
          <w:sz w:val="28"/>
          <w:szCs w:val="28"/>
          <w:lang w:eastAsia="ru-RU"/>
        </w:rPr>
        <w:t>».</w:t>
      </w:r>
    </w:p>
    <w:p w:rsidR="00860396" w:rsidRDefault="001D2BFF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12.2. В строке пятой Таблицы</w:t>
      </w:r>
      <w:r w:rsidRPr="001D2BFF">
        <w:rPr>
          <w:rFonts w:ascii="Times New Roman" w:hAnsi="Times New Roman"/>
          <w:sz w:val="28"/>
          <w:szCs w:val="28"/>
          <w:lang w:eastAsia="ru-RU"/>
        </w:rPr>
        <w:t xml:space="preserve"> 12.6.1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12.6.1 </w:t>
      </w:r>
      <w:r w:rsidR="00237365">
        <w:rPr>
          <w:rFonts w:ascii="Times New Roman" w:hAnsi="Times New Roman"/>
          <w:sz w:val="28"/>
          <w:szCs w:val="28"/>
          <w:lang w:eastAsia="ru-RU"/>
        </w:rPr>
        <w:t>подраздела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12.6 слова «</w:t>
      </w:r>
      <w:r w:rsidRPr="001D2BFF">
        <w:rPr>
          <w:rFonts w:ascii="Times New Roman" w:hAnsi="Times New Roman"/>
          <w:sz w:val="28"/>
          <w:szCs w:val="28"/>
          <w:lang w:eastAsia="ru-RU"/>
        </w:rPr>
        <w:t>тр</w:t>
      </w:r>
      <w:r>
        <w:rPr>
          <w:rFonts w:ascii="Times New Roman" w:hAnsi="Times New Roman"/>
          <w:sz w:val="28"/>
          <w:szCs w:val="28"/>
          <w:lang w:eastAsia="ru-RU"/>
        </w:rPr>
        <w:t>ебованиям СанПиН 2.1.4.1074-01» заменить словами «</w:t>
      </w:r>
      <w:r w:rsidRPr="001D2BFF">
        <w:rPr>
          <w:rFonts w:ascii="Times New Roman" w:hAnsi="Times New Roman"/>
          <w:sz w:val="28"/>
          <w:szCs w:val="28"/>
          <w:lang w:eastAsia="ru-RU"/>
        </w:rPr>
        <w:t>требованиям СанПиН 1.2.3685-21 и СанПиН 2.1.3684-21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1D2BFF" w:rsidRDefault="001D2BFF" w:rsidP="00DE39F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 w:rsidR="00DE39FD">
        <w:rPr>
          <w:rFonts w:ascii="Times New Roman" w:hAnsi="Times New Roman"/>
          <w:sz w:val="28"/>
          <w:szCs w:val="28"/>
          <w:lang w:eastAsia="ru-RU"/>
        </w:rPr>
        <w:t xml:space="preserve">12.3. </w:t>
      </w:r>
      <w:r w:rsidR="00DE39FD" w:rsidRPr="001D2BFF">
        <w:rPr>
          <w:rFonts w:ascii="Times New Roman" w:hAnsi="Times New Roman"/>
          <w:sz w:val="28"/>
          <w:szCs w:val="28"/>
          <w:lang w:eastAsia="ru-RU"/>
        </w:rPr>
        <w:t>Сноску к т</w:t>
      </w:r>
      <w:r w:rsidR="00DE39FD">
        <w:rPr>
          <w:rFonts w:ascii="Times New Roman" w:hAnsi="Times New Roman"/>
          <w:sz w:val="28"/>
          <w:szCs w:val="28"/>
          <w:lang w:eastAsia="ru-RU"/>
        </w:rPr>
        <w:t>аблице 12.7.2 пункта 12.7.2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9FD">
        <w:rPr>
          <w:rFonts w:ascii="Times New Roman" w:hAnsi="Times New Roman"/>
          <w:sz w:val="28"/>
          <w:szCs w:val="28"/>
          <w:lang w:eastAsia="ru-RU"/>
        </w:rPr>
        <w:t>подраздела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12.7</w:t>
      </w:r>
      <w:r w:rsidR="00DE39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1D2BFF" w:rsidRDefault="001D2BFF" w:rsidP="005674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«*</w:t>
      </w:r>
      <w:r w:rsidRPr="001D2BFF">
        <w:rPr>
          <w:rFonts w:ascii="Times New Roman" w:hAnsi="Times New Roman"/>
          <w:sz w:val="28"/>
          <w:szCs w:val="28"/>
          <w:lang w:eastAsia="ru-RU"/>
        </w:rPr>
        <w:t xml:space="preserve"> Классификация объектов улично-дорожной сети городского округа по освещению приведена в соответствии с таблицей  7.9 СП 52.13330.2016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1D2BFF" w:rsidRDefault="001D2BFF" w:rsidP="005674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13. В разделе 13 «</w:t>
      </w:r>
      <w:r w:rsidRPr="001D2BFF">
        <w:rPr>
          <w:rFonts w:ascii="Times New Roman" w:hAnsi="Times New Roman"/>
          <w:sz w:val="28"/>
          <w:szCs w:val="28"/>
          <w:lang w:eastAsia="ru-RU"/>
        </w:rPr>
        <w:t>Нормативы гр</w:t>
      </w:r>
      <w:r>
        <w:rPr>
          <w:rFonts w:ascii="Times New Roman" w:hAnsi="Times New Roman"/>
          <w:sz w:val="28"/>
          <w:szCs w:val="28"/>
          <w:lang w:eastAsia="ru-RU"/>
        </w:rPr>
        <w:t xml:space="preserve">адостроительного проектирования </w:t>
      </w:r>
      <w:r w:rsidRPr="001D2BFF">
        <w:rPr>
          <w:rFonts w:ascii="Times New Roman" w:hAnsi="Times New Roman"/>
          <w:sz w:val="28"/>
          <w:szCs w:val="28"/>
          <w:lang w:eastAsia="ru-RU"/>
        </w:rPr>
        <w:t>зон сельскохозяйственного использования</w:t>
      </w:r>
      <w:r>
        <w:rPr>
          <w:rFonts w:ascii="Times New Roman" w:hAnsi="Times New Roman"/>
          <w:sz w:val="28"/>
          <w:szCs w:val="28"/>
          <w:lang w:eastAsia="ru-RU"/>
        </w:rPr>
        <w:t>»:</w:t>
      </w:r>
    </w:p>
    <w:p w:rsidR="00D66F9D" w:rsidRDefault="00D66F9D" w:rsidP="005674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23736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13.1. Таблицу 13.3 </w:t>
      </w:r>
      <w:r w:rsidR="00237365">
        <w:rPr>
          <w:rFonts w:ascii="Times New Roman" w:hAnsi="Times New Roman"/>
          <w:sz w:val="28"/>
          <w:szCs w:val="28"/>
          <w:lang w:eastAsia="ru-RU"/>
        </w:rPr>
        <w:t>подраздела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 13.3 изложить в следующей редакции:</w:t>
      </w:r>
    </w:p>
    <w:p w:rsidR="00D66F9D" w:rsidRPr="00D66F9D" w:rsidRDefault="00D66F9D" w:rsidP="00D66F9D">
      <w:pPr>
        <w:pStyle w:val="ConsPlusNormal0"/>
        <w:jc w:val="right"/>
        <w:outlineLvl w:val="3"/>
        <w:rPr>
          <w:rFonts w:eastAsia="Times New Roman" w:cs="Calibri"/>
          <w:lang w:eastAsia="ru-RU"/>
        </w:rPr>
      </w:pPr>
      <w:r>
        <w:rPr>
          <w:sz w:val="28"/>
          <w:szCs w:val="28"/>
          <w:lang w:eastAsia="ru-RU"/>
        </w:rPr>
        <w:t>«</w:t>
      </w:r>
      <w:r w:rsidRPr="00D66F9D">
        <w:rPr>
          <w:rFonts w:eastAsia="Times New Roman" w:cs="Calibri"/>
          <w:lang w:eastAsia="ru-RU"/>
        </w:rPr>
        <w:t>Таблица 13.3</w:t>
      </w:r>
    </w:p>
    <w:p w:rsidR="00D66F9D" w:rsidRPr="00D66F9D" w:rsidRDefault="00D66F9D" w:rsidP="00D66F9D">
      <w:pPr>
        <w:widowControl w:val="0"/>
        <w:autoSpaceDE w:val="0"/>
        <w:autoSpaceDN w:val="0"/>
        <w:spacing w:after="0" w:line="240" w:lineRule="auto"/>
        <w:jc w:val="right"/>
        <w:rPr>
          <w:rFonts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6980"/>
      </w:tblGrid>
      <w:tr w:rsidR="00D66F9D" w:rsidRPr="00D66F9D" w:rsidTr="00D66F9D">
        <w:tc>
          <w:tcPr>
            <w:tcW w:w="3005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6980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параметры и расчетные показатели</w:t>
            </w:r>
          </w:p>
        </w:tc>
      </w:tr>
      <w:tr w:rsidR="00D66F9D" w:rsidRPr="00D66F9D" w:rsidTr="00D66F9D">
        <w:tc>
          <w:tcPr>
            <w:tcW w:w="3005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0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6F9D" w:rsidRPr="00D66F9D" w:rsidTr="00D66F9D">
        <w:tc>
          <w:tcPr>
            <w:tcW w:w="3005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Объекты, размещаемые в производственных зонах</w:t>
            </w:r>
          </w:p>
        </w:tc>
        <w:tc>
          <w:tcPr>
            <w:tcW w:w="6980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по хранению и переработке сельскохозяйственной продукции, ветеринарные учреждения, теплицы и парники, материальные склады, транспортные, энергетические и другие объекты, связанные с проектируемыми предприятиями, а также коммуникации, обеспечивающие внутренние и внешние связи данных объектов</w:t>
            </w:r>
          </w:p>
        </w:tc>
      </w:tr>
      <w:tr w:rsidR="00D66F9D" w:rsidRPr="00D66F9D" w:rsidTr="00D66F9D">
        <w:tc>
          <w:tcPr>
            <w:tcW w:w="3005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производственных зон и отдельных сельскохозяйственных объектов</w:t>
            </w:r>
          </w:p>
        </w:tc>
        <w:tc>
          <w:tcPr>
            <w:tcW w:w="6980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производственных зон - в соответствии с </w:t>
            </w:r>
            <w:hyperlink w:anchor="P5242">
              <w:r w:rsidRPr="00D66F9D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таблицей 10.2.2</w:t>
              </w:r>
            </w:hyperlink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настоящих нормативов; сельскохозяйственных объектов - в соответствии с СП 19.13330.2019</w:t>
            </w:r>
          </w:p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Производственные зоны и отдельные сельскохозяйственные объекты следует располагать, по возможности, с подветренной стороны по отношению к зонам жилой застройки и ниже по рельефу местности. При организации производственной зоны объекты и сооружения следует, по возможности, концентрировать на одной площадке с односторонним размещением относительно жилой зоны.</w:t>
            </w:r>
          </w:p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Территории производственных зон не должны разделяться на обособленные участки железными или автомобильными дорогами общей сети, а также реками</w:t>
            </w:r>
          </w:p>
        </w:tc>
      </w:tr>
      <w:tr w:rsidR="00D66F9D" w:rsidRPr="00D66F9D" w:rsidTr="00D66F9D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6980" w:type="dxa"/>
            <w:tcBorders>
              <w:bottom w:val="nil"/>
            </w:tcBorders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F9D" w:rsidRPr="00D66F9D" w:rsidTr="00D66F9D">
        <w:tblPrEx>
          <w:tblBorders>
            <w:insideH w:val="nil"/>
          </w:tblBorders>
        </w:tblPrEx>
        <w:tc>
          <w:tcPr>
            <w:tcW w:w="3005" w:type="dxa"/>
            <w:tcBorders>
              <w:top w:val="nil"/>
            </w:tcBorders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- размещение теплиц, парников</w:t>
            </w:r>
          </w:p>
        </w:tc>
        <w:tc>
          <w:tcPr>
            <w:tcW w:w="6980" w:type="dxa"/>
            <w:tcBorders>
              <w:top w:val="nil"/>
            </w:tcBorders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На южных или юго-восточных склонах, с наивысшим уровнем грунтовых вод не менее 1,5 м от поверхности земли.</w:t>
            </w:r>
          </w:p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При планировке земельных участков основные сооружения должны группироваться по их функциональному назначению (теплицы, парники, площадки с обогреваемым грунтом), при этом должна предусматриваться система проездов и проходов, обеспечивающая необходимые условия для механизации трудоемких процессов</w:t>
            </w:r>
          </w:p>
        </w:tc>
      </w:tr>
      <w:tr w:rsidR="00D66F9D" w:rsidRPr="00D66F9D" w:rsidTr="00D66F9D">
        <w:tc>
          <w:tcPr>
            <w:tcW w:w="3005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- размещение складов и хранилищ сельскохозяйственной продукции</w:t>
            </w:r>
          </w:p>
        </w:tc>
        <w:tc>
          <w:tcPr>
            <w:tcW w:w="6980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На хорошо проветриваемых земельных участках с наивысшим уровнем грунтовых вод не менее 1,5 м от поверхности земли</w:t>
            </w:r>
          </w:p>
        </w:tc>
      </w:tr>
      <w:tr w:rsidR="00D66F9D" w:rsidRPr="00D66F9D" w:rsidTr="00D66F9D">
        <w:tc>
          <w:tcPr>
            <w:tcW w:w="3005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- размещение объектов по хранению и переработке сельскохозяйственной продукции</w:t>
            </w:r>
          </w:p>
        </w:tc>
        <w:tc>
          <w:tcPr>
            <w:tcW w:w="6980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40">
              <w:r w:rsidRPr="00D66F9D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105.13330.2012</w:t>
              </w:r>
            </w:hyperlink>
          </w:p>
        </w:tc>
      </w:tr>
      <w:tr w:rsidR="00D66F9D" w:rsidRPr="00D66F9D" w:rsidTr="00D66F9D">
        <w:tc>
          <w:tcPr>
            <w:tcW w:w="3005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Интенсивность использования территории производственной зоны</w:t>
            </w:r>
          </w:p>
        </w:tc>
        <w:tc>
          <w:tcPr>
            <w:tcW w:w="6980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Определяется плотностью застройки площадок сельскохозяйственных предприятий. Расчетные показатели минимальной плотности застройки площадок сельскохозяйственных объектов производственной зоны - по СП 19.13330.2019</w:t>
            </w:r>
          </w:p>
        </w:tc>
      </w:tr>
      <w:tr w:rsidR="00D66F9D" w:rsidRPr="00D66F9D" w:rsidTr="00D66F9D">
        <w:tc>
          <w:tcPr>
            <w:tcW w:w="3005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земельного участка для размещения сельскохозяйственных объектов</w:t>
            </w:r>
          </w:p>
        </w:tc>
        <w:tc>
          <w:tcPr>
            <w:tcW w:w="6980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Определяется по заданию на проектирование с учетом расчетных показателей минимальной плотности застройки</w:t>
            </w:r>
          </w:p>
        </w:tc>
      </w:tr>
      <w:tr w:rsidR="00D66F9D" w:rsidRPr="00D66F9D" w:rsidTr="00D66F9D">
        <w:tc>
          <w:tcPr>
            <w:tcW w:w="3005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Расстояния между сельскохозяйственными объектами производственных зон</w:t>
            </w:r>
          </w:p>
        </w:tc>
        <w:tc>
          <w:tcPr>
            <w:tcW w:w="6980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Следует принимать минимально допустимые исходя из плотности застройки, санитарных, ветеринарных, противопожарных требований и норм технологического проектирования.</w:t>
            </w:r>
          </w:p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Расстояния между зданиями, освещаемыми через оконные проемы, следует принимать по СП 19.13330.2019</w:t>
            </w:r>
          </w:p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Противопожарные расстояния между зданиями и сооружениями следует принимать в соответствии с </w:t>
            </w:r>
            <w:hyperlink r:id="rId41">
              <w:r w:rsidRPr="00D66F9D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4.13130.2013</w:t>
              </w:r>
            </w:hyperlink>
          </w:p>
        </w:tc>
      </w:tr>
      <w:tr w:rsidR="00D66F9D" w:rsidRPr="00D66F9D" w:rsidTr="00D66F9D">
        <w:tc>
          <w:tcPr>
            <w:tcW w:w="3005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санитарно-защитных зон</w:t>
            </w:r>
          </w:p>
        </w:tc>
        <w:tc>
          <w:tcPr>
            <w:tcW w:w="6980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42">
              <w:r w:rsidRPr="00D66F9D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2.2.1/2.1.1.1200-03</w:t>
              </w:r>
            </w:hyperlink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санитарно-защитных зон из землепользования не изымается и должна быть максимально использована для нужд сельского хозяйства</w:t>
            </w:r>
          </w:p>
        </w:tc>
      </w:tr>
      <w:tr w:rsidR="00D66F9D" w:rsidRPr="00D66F9D" w:rsidTr="00D66F9D">
        <w:tc>
          <w:tcPr>
            <w:tcW w:w="3005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6980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Предусматривается на участках, свободных от застройки и покрытий, а также по периметру площадки предприятия.</w:t>
            </w:r>
          </w:p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участков озеленения должна составлять не менее 15% площади сельскохозяйственных предприятий, а при плотности застройки более 50% - не менее 10%.</w:t>
            </w:r>
          </w:p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Расстояния от зданий и сооружений до деревьев и кустарников - </w:t>
            </w: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hyperlink w:anchor="P5965">
              <w:r w:rsidRPr="00D66F9D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таблице 11.2.9</w:t>
              </w:r>
            </w:hyperlink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настоящих нормативов</w:t>
            </w:r>
          </w:p>
        </w:tc>
      </w:tr>
      <w:tr w:rsidR="00D66F9D" w:rsidRPr="00D66F9D" w:rsidTr="00D66F9D">
        <w:tc>
          <w:tcPr>
            <w:tcW w:w="3005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Площадки для отдыха трудящихся</w:t>
            </w:r>
          </w:p>
        </w:tc>
        <w:tc>
          <w:tcPr>
            <w:tcW w:w="6980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Открытые благоустроенные площадки для отдыха предусматриваются на озелененных территориях сельскохозяйственных объектов из расчета 1 м</w:t>
            </w:r>
            <w:r w:rsidRPr="00D66F9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одного работающего в наиболее многочисленную смену</w:t>
            </w:r>
          </w:p>
        </w:tc>
      </w:tr>
      <w:tr w:rsidR="00D66F9D" w:rsidRPr="00D66F9D" w:rsidTr="00D66F9D">
        <w:tc>
          <w:tcPr>
            <w:tcW w:w="3005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 для стоянки автотранспорта</w:t>
            </w:r>
          </w:p>
        </w:tc>
        <w:tc>
          <w:tcPr>
            <w:tcW w:w="6980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Предусматриваются из расчета 17 автомобилей на 100 работающих в двух смежных сменах.</w:t>
            </w:r>
          </w:p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Размеры земельных участков - из расчета 25 м</w:t>
            </w:r>
            <w:r w:rsidRPr="00D66F9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 автомобиль.</w:t>
            </w:r>
          </w:p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Открытые площадки вместимостью до 20 машино-мест могут иметь совмещенные въезды и выезды шириной не менее 6 м. При большей их вместимости должны предусматриваться раздельные въезды и выезды</w:t>
            </w:r>
          </w:p>
        </w:tc>
      </w:tr>
      <w:tr w:rsidR="00D66F9D" w:rsidRPr="00D66F9D" w:rsidTr="00D66F9D">
        <w:tc>
          <w:tcPr>
            <w:tcW w:w="3005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инженерных сетей</w:t>
            </w:r>
          </w:p>
        </w:tc>
        <w:tc>
          <w:tcPr>
            <w:tcW w:w="6980" w:type="dxa"/>
          </w:tcPr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>На площадках сельскохозяйственных объектов и производственных зон предусматривается совмещенная прокладка.</w:t>
            </w:r>
          </w:p>
          <w:p w:rsidR="00D66F9D" w:rsidRPr="00D66F9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- в соответствии с </w:t>
            </w:r>
            <w:hyperlink w:anchor="P265">
              <w:r w:rsidRPr="00D66F9D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разделом</w:t>
              </w:r>
            </w:hyperlink>
            <w:r w:rsidRPr="00D66F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«Нормативы градостроительного проектирования объектов инженерной инфраструктуры» настоящих нормативов и СП 19.13330.2019</w:t>
            </w:r>
          </w:p>
        </w:tc>
      </w:tr>
    </w:tbl>
    <w:p w:rsidR="001D2BFF" w:rsidRDefault="00D66F9D" w:rsidP="00D66F9D">
      <w:pPr>
        <w:jc w:val="right"/>
        <w:rPr>
          <w:rFonts w:ascii="Times New Roman" w:eastAsia="Calibri" w:hAnsi="Times New Roman"/>
          <w:sz w:val="24"/>
          <w:szCs w:val="24"/>
        </w:rPr>
      </w:pPr>
      <w:r w:rsidRPr="00D66F9D">
        <w:rPr>
          <w:rFonts w:ascii="Times New Roman" w:eastAsia="Calibri" w:hAnsi="Times New Roman"/>
          <w:sz w:val="24"/>
          <w:szCs w:val="24"/>
        </w:rPr>
        <w:t>».</w:t>
      </w:r>
    </w:p>
    <w:p w:rsidR="00D66F9D" w:rsidRPr="00237365" w:rsidRDefault="00D66F9D" w:rsidP="005674D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37365">
        <w:rPr>
          <w:rFonts w:ascii="Times New Roman" w:eastAsia="Calibri" w:hAnsi="Times New Roman"/>
          <w:sz w:val="28"/>
          <w:szCs w:val="28"/>
        </w:rPr>
        <w:t>1.</w:t>
      </w:r>
      <w:r w:rsidR="00237365" w:rsidRPr="00237365">
        <w:rPr>
          <w:rFonts w:ascii="Times New Roman" w:eastAsia="Calibri" w:hAnsi="Times New Roman"/>
          <w:sz w:val="28"/>
          <w:szCs w:val="28"/>
        </w:rPr>
        <w:t>1.</w:t>
      </w:r>
      <w:r w:rsidRPr="00237365">
        <w:rPr>
          <w:rFonts w:ascii="Times New Roman" w:eastAsia="Calibri" w:hAnsi="Times New Roman"/>
          <w:sz w:val="28"/>
          <w:szCs w:val="28"/>
        </w:rPr>
        <w:t xml:space="preserve">13.2. </w:t>
      </w:r>
      <w:r w:rsidR="00237365">
        <w:rPr>
          <w:rFonts w:ascii="Times New Roman" w:eastAsia="Calibri" w:hAnsi="Times New Roman"/>
          <w:sz w:val="28"/>
          <w:szCs w:val="28"/>
        </w:rPr>
        <w:t>Подраздел</w:t>
      </w:r>
      <w:r w:rsidRPr="00237365">
        <w:rPr>
          <w:rFonts w:ascii="Times New Roman" w:eastAsia="Calibri" w:hAnsi="Times New Roman"/>
          <w:sz w:val="28"/>
          <w:szCs w:val="28"/>
        </w:rPr>
        <w:t xml:space="preserve"> 13.4 изложить в следующей редакции:</w:t>
      </w:r>
    </w:p>
    <w:p w:rsidR="00D66F9D" w:rsidRPr="005674DA" w:rsidRDefault="00D66F9D" w:rsidP="00197FA1">
      <w:pPr>
        <w:pStyle w:val="ConsPlusNormal0"/>
        <w:ind w:firstLine="708"/>
        <w:jc w:val="both"/>
        <w:rPr>
          <w:rFonts w:eastAsia="Times New Roman" w:cs="Calibri"/>
          <w:sz w:val="28"/>
          <w:szCs w:val="28"/>
          <w:lang w:eastAsia="ru-RU"/>
        </w:rPr>
      </w:pPr>
      <w:r>
        <w:t>«</w:t>
      </w:r>
      <w:r w:rsidRPr="005674DA">
        <w:rPr>
          <w:rFonts w:eastAsia="Times New Roman" w:cs="Calibri"/>
          <w:sz w:val="28"/>
          <w:szCs w:val="28"/>
          <w:lang w:eastAsia="ru-RU"/>
        </w:rPr>
        <w:t xml:space="preserve">13.4. Нормативные параметры и расчетные показатели градостроительного проектирования зон, предназначенных для ведения садоводства, приведены в </w:t>
      </w:r>
      <w:hyperlink w:anchor="P7158">
        <w:r w:rsidRPr="005674DA">
          <w:rPr>
            <w:rFonts w:eastAsia="Times New Roman" w:cs="Calibri"/>
            <w:sz w:val="28"/>
            <w:szCs w:val="28"/>
            <w:lang w:eastAsia="ru-RU"/>
          </w:rPr>
          <w:t>таблице 13.4</w:t>
        </w:r>
      </w:hyperlink>
      <w:r w:rsidRPr="005674DA">
        <w:rPr>
          <w:rFonts w:eastAsia="Times New Roman" w:cs="Calibri"/>
          <w:sz w:val="28"/>
          <w:szCs w:val="28"/>
          <w:lang w:eastAsia="ru-RU"/>
        </w:rPr>
        <w:t>.</w:t>
      </w:r>
    </w:p>
    <w:p w:rsidR="00D66F9D" w:rsidRDefault="00197FA1" w:rsidP="00D66F9D">
      <w:pPr>
        <w:pStyle w:val="ConsPlusNormal0"/>
        <w:jc w:val="both"/>
        <w:rPr>
          <w:rFonts w:eastAsia="Times New Roman" w:cs="Calibri"/>
          <w:lang w:eastAsia="ru-RU"/>
        </w:rPr>
      </w:pPr>
      <w:r>
        <w:rPr>
          <w:rFonts w:eastAsia="Times New Roman" w:cs="Calibri"/>
          <w:lang w:eastAsia="ru-RU"/>
        </w:rPr>
        <w:t>«</w:t>
      </w:r>
    </w:p>
    <w:p w:rsidR="00D66F9D" w:rsidRPr="00197FA1" w:rsidRDefault="00D66F9D" w:rsidP="00D66F9D">
      <w:pPr>
        <w:pStyle w:val="ConsPlusNormal0"/>
        <w:jc w:val="right"/>
        <w:rPr>
          <w:rFonts w:eastAsia="Times New Roman" w:cs="Calibri"/>
          <w:lang w:eastAsia="ru-RU"/>
        </w:rPr>
      </w:pPr>
      <w:r w:rsidRPr="00197FA1">
        <w:rPr>
          <w:rFonts w:eastAsia="Times New Roman" w:cs="Calibri"/>
          <w:lang w:eastAsia="ru-RU"/>
        </w:rPr>
        <w:t xml:space="preserve">Таблица </w:t>
      </w:r>
      <w:r w:rsidR="00197FA1">
        <w:rPr>
          <w:rFonts w:eastAsia="Times New Roman" w:cs="Calibri"/>
          <w:lang w:eastAsia="ru-RU"/>
        </w:rPr>
        <w:t>1</w:t>
      </w:r>
      <w:r w:rsidRPr="00197FA1">
        <w:rPr>
          <w:rFonts w:eastAsia="Times New Roman" w:cs="Calibri"/>
          <w:lang w:eastAsia="ru-RU"/>
        </w:rPr>
        <w:t>3.4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2948"/>
        <w:gridCol w:w="1020"/>
        <w:gridCol w:w="1134"/>
        <w:gridCol w:w="1652"/>
      </w:tblGrid>
      <w:tr w:rsidR="00D66F9D" w:rsidRPr="00C1651D" w:rsidTr="00D66F9D">
        <w:tc>
          <w:tcPr>
            <w:tcW w:w="3231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параметры и расчетные показатели</w:t>
            </w:r>
          </w:p>
        </w:tc>
      </w:tr>
      <w:tr w:rsidR="00D66F9D" w:rsidRPr="00C1651D" w:rsidTr="00D66F9D">
        <w:tc>
          <w:tcPr>
            <w:tcW w:w="3231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66F9D" w:rsidRPr="00C1651D" w:rsidTr="00D66F9D">
        <w:tc>
          <w:tcPr>
            <w:tcW w:w="9985" w:type="dxa"/>
            <w:gridSpan w:val="5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Планировочная организация территории</w:t>
            </w:r>
          </w:p>
        </w:tc>
      </w:tr>
      <w:tr w:rsidR="00D66F9D" w:rsidRPr="00C1651D" w:rsidTr="00D66F9D">
        <w:tc>
          <w:tcPr>
            <w:tcW w:w="3231" w:type="dxa"/>
          </w:tcPr>
          <w:p w:rsidR="00D66F9D" w:rsidRPr="00C1651D" w:rsidRDefault="00D66F9D" w:rsidP="001B17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застр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ойка территории садоводческого 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утвержденным про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ектом планировки садоводческого</w:t>
            </w:r>
            <w:r w:rsidR="00AD04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объединения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66F9D" w:rsidRPr="00C1651D" w:rsidRDefault="00D66F9D" w:rsidP="001B17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Проект может разрабатываться как для одной, так и для группы (массива) рядом располож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енных территорий садоводческих 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объединений. Для группы (массива) территорий объединений, занимающих площадь более 50 га, разрабатывается концепция генерального плана, предшествующая разработке проектов планировки территорий объединений и содержащая основные положения по развитию: внешних связей с системой городского округа, транспортных коммуникаций, социальной и инженерной инфраструктуры</w:t>
            </w:r>
          </w:p>
        </w:tc>
      </w:tr>
      <w:tr w:rsidR="00D66F9D" w:rsidRPr="00C1651D" w:rsidTr="00D66F9D">
        <w:tc>
          <w:tcPr>
            <w:tcW w:w="3231" w:type="dxa"/>
          </w:tcPr>
          <w:p w:rsidR="00D66F9D" w:rsidRPr="00C1651D" w:rsidRDefault="00D66F9D" w:rsidP="001B17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Разме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щение территорий садоводческих 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объединений, а также индивидуальных 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садовых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участков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Запрещается размещение: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- в санитарно-защитных зонах промышленных объектов, производств и сооружений;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- на особо охраняемых природных территориях;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- на территориях с зарегистрированными залежами полезных ископаемых;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на особо ценных сельскохозяйственных угодьях;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- на резервных территориях для развития городского округа;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- на территориях с развитыми оползневыми и другими природными процессами, представляющими угрозу жизни или здоровью граждан, угрозу сохранности их имущества;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- на землях, расположенных под линиями электропередачи напряжением 35 кВА и выше, а также с пересечением этих земель магистральными газо- и нефтепроводами</w:t>
            </w:r>
          </w:p>
        </w:tc>
      </w:tr>
      <w:tr w:rsidR="00D66F9D" w:rsidRPr="00C1651D" w:rsidTr="00D66F9D">
        <w:tc>
          <w:tcPr>
            <w:tcW w:w="3231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Расстояния до воздушных линий электропередачи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1B17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Расстояния по горизонтали от крайних проводов высоковольтных воздушных линий электропередачи до гра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ницы территории садоводческого 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объединения - в соответствии с ПУЭ</w:t>
            </w:r>
          </w:p>
        </w:tc>
      </w:tr>
      <w:tr w:rsidR="00C1651D" w:rsidRPr="00C1651D" w:rsidTr="00D66F9D">
        <w:tc>
          <w:tcPr>
            <w:tcW w:w="3231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Расстояния до наземных магистральных газо- и нефтепроводов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Рекомендуемые минимальные расстояния - в соответствии с </w:t>
            </w:r>
            <w:hyperlink r:id="rId43">
              <w:r w:rsidRPr="00C1651D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2.2.1/2.1.1.1200-03</w:t>
              </w:r>
            </w:hyperlink>
          </w:p>
        </w:tc>
      </w:tr>
      <w:tr w:rsidR="00C1651D" w:rsidRPr="00C1651D" w:rsidTr="00D66F9D">
        <w:tc>
          <w:tcPr>
            <w:tcW w:w="3231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Расстояния до железнодорожных путей и автомобильных дорог общей сети</w:t>
            </w:r>
          </w:p>
        </w:tc>
        <w:tc>
          <w:tcPr>
            <w:tcW w:w="6754" w:type="dxa"/>
            <w:gridSpan w:val="4"/>
          </w:tcPr>
          <w:p w:rsidR="00D66F9D" w:rsidRPr="00C1651D" w:rsidRDefault="001B1730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Расстояния от садоводческого </w:t>
            </w:r>
            <w:r w:rsidR="00D66F9D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объединения не менее: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- до железнодорожных путей - 100 м (до оси крайнего пути). При размещении железных дорог в выемке, глубиной не менее 4 м, или при осуществлении специальных шумозащитных мероприятий может быть уменьшено, но не более чем на 50 м;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- до автомобильных дорог общей сети: I, II, III категорий - 50 м, IV категории - 25 м</w:t>
            </w:r>
          </w:p>
        </w:tc>
      </w:tr>
      <w:tr w:rsidR="00C1651D" w:rsidRPr="00C1651D" w:rsidTr="00D66F9D">
        <w:tc>
          <w:tcPr>
            <w:tcW w:w="3231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 до лесных массивов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1B17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 от зданий и сооружений, расположенны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на территориях садоводческих 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объединений, а также индивидуальных 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садовых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участков, до лесных массивов должно составлять не менее 15 м</w:t>
            </w:r>
          </w:p>
        </w:tc>
      </w:tr>
      <w:tr w:rsidR="00C1651D" w:rsidRPr="00C1651D" w:rsidTr="00D66F9D">
        <w:tc>
          <w:tcPr>
            <w:tcW w:w="3231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источниками наружного противопожарного водоснабжения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Противопожарные водоемы или резервуары вместимостью не менее: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- 25 м</w:t>
            </w:r>
            <w:r w:rsidRPr="00C1651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при количестве участков до 300;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- 60 м</w:t>
            </w:r>
            <w:r w:rsidRPr="00C1651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при количестве участков более 300.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Противопожарные водоемы, резервуары размещаются на территории общего пользования садоводческого, огороднического и дачного объединения, оборудуются площадками для установки пожарной техники, с возможностью забора воды насосами и организацией подъезда не менее 2 пожарных автомобилей</w:t>
            </w:r>
          </w:p>
        </w:tc>
      </w:tr>
      <w:tr w:rsidR="00C1651D" w:rsidRPr="00C1651D" w:rsidTr="00D66F9D">
        <w:tc>
          <w:tcPr>
            <w:tcW w:w="9985" w:type="dxa"/>
            <w:gridSpan w:val="5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параметры застройки</w:t>
            </w:r>
          </w:p>
        </w:tc>
      </w:tr>
      <w:tr w:rsidR="00C1651D" w:rsidRPr="00C1651D" w:rsidTr="00D66F9D">
        <w:tc>
          <w:tcPr>
            <w:tcW w:w="3231" w:type="dxa"/>
          </w:tcPr>
          <w:p w:rsidR="00D66F9D" w:rsidRPr="00C1651D" w:rsidRDefault="00D66F9D" w:rsidP="001B17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предоставленный садоводческому 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объединению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Состоит из земель общего пользования и индивидуальных участков.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</w:t>
            </w:r>
          </w:p>
        </w:tc>
      </w:tr>
      <w:tr w:rsidR="00C1651D" w:rsidRPr="00C1651D" w:rsidTr="00D66F9D">
        <w:tc>
          <w:tcPr>
            <w:tcW w:w="3231" w:type="dxa"/>
            <w:vMerge w:val="restart"/>
          </w:tcPr>
          <w:p w:rsidR="00D66F9D" w:rsidRPr="00C1651D" w:rsidRDefault="00D66F9D" w:rsidP="001B17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Минимально необходимый состав и удельные размеры земельных участков объектов 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общего пользован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ия на территории садоводческих 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объединений</w:t>
            </w:r>
          </w:p>
        </w:tc>
        <w:tc>
          <w:tcPr>
            <w:tcW w:w="2948" w:type="dxa"/>
            <w:vMerge w:val="restart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объектов</w:t>
            </w:r>
          </w:p>
        </w:tc>
        <w:tc>
          <w:tcPr>
            <w:tcW w:w="3806" w:type="dxa"/>
            <w:gridSpan w:val="3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Удельные размеры земельных участков, м</w:t>
            </w:r>
            <w:r w:rsidRPr="00C1651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 садовый участок, для объединений с количеством 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участков</w:t>
            </w:r>
          </w:p>
        </w:tc>
      </w:tr>
      <w:tr w:rsidR="00C1651D" w:rsidRPr="00C1651D" w:rsidTr="00D66F9D">
        <w:tc>
          <w:tcPr>
            <w:tcW w:w="3231" w:type="dxa"/>
            <w:vMerge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15 - 100</w:t>
            </w:r>
          </w:p>
        </w:tc>
        <w:tc>
          <w:tcPr>
            <w:tcW w:w="1134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101 - 300</w:t>
            </w:r>
          </w:p>
        </w:tc>
        <w:tc>
          <w:tcPr>
            <w:tcW w:w="1652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301 и более</w:t>
            </w:r>
          </w:p>
        </w:tc>
      </w:tr>
      <w:tr w:rsidR="00C1651D" w:rsidRPr="00C1651D" w:rsidTr="00D66F9D">
        <w:tc>
          <w:tcPr>
            <w:tcW w:w="3231" w:type="dxa"/>
            <w:vMerge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Сторожка с правлением</w:t>
            </w:r>
          </w:p>
        </w:tc>
        <w:tc>
          <w:tcPr>
            <w:tcW w:w="1020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1 - 0,7</w:t>
            </w:r>
          </w:p>
        </w:tc>
        <w:tc>
          <w:tcPr>
            <w:tcW w:w="1134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0,7 - 0,5</w:t>
            </w:r>
          </w:p>
        </w:tc>
        <w:tc>
          <w:tcPr>
            <w:tcW w:w="1652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1651D" w:rsidRPr="00C1651D" w:rsidTr="00D66F9D">
        <w:tc>
          <w:tcPr>
            <w:tcW w:w="3231" w:type="dxa"/>
            <w:vMerge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Магазин смешанной торговли</w:t>
            </w:r>
          </w:p>
        </w:tc>
        <w:tc>
          <w:tcPr>
            <w:tcW w:w="1020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2 - 0,5</w:t>
            </w:r>
          </w:p>
        </w:tc>
        <w:tc>
          <w:tcPr>
            <w:tcW w:w="1134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0,5 - 0,2</w:t>
            </w:r>
          </w:p>
        </w:tc>
        <w:tc>
          <w:tcPr>
            <w:tcW w:w="1652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0,2 и менее</w:t>
            </w:r>
          </w:p>
        </w:tc>
      </w:tr>
      <w:tr w:rsidR="00C1651D" w:rsidRPr="00C1651D" w:rsidTr="00D66F9D">
        <w:tc>
          <w:tcPr>
            <w:tcW w:w="3231" w:type="dxa"/>
            <w:vMerge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Здания и сооружения для хранения средств пожаротушения</w:t>
            </w:r>
          </w:p>
        </w:tc>
        <w:tc>
          <w:tcPr>
            <w:tcW w:w="1020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52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C1651D" w:rsidRPr="00C1651D" w:rsidTr="00D66F9D">
        <w:tc>
          <w:tcPr>
            <w:tcW w:w="3231" w:type="dxa"/>
            <w:vMerge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 для мусоросборников</w:t>
            </w:r>
          </w:p>
        </w:tc>
        <w:tc>
          <w:tcPr>
            <w:tcW w:w="1020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52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1651D" w:rsidRPr="00C1651D" w:rsidTr="00D66F9D">
        <w:tc>
          <w:tcPr>
            <w:tcW w:w="3231" w:type="dxa"/>
            <w:vMerge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Площадка для стоянки автомобилей при въезде на территорию объединения</w:t>
            </w:r>
          </w:p>
        </w:tc>
        <w:tc>
          <w:tcPr>
            <w:tcW w:w="1020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0,9 - 0,4</w:t>
            </w:r>
          </w:p>
        </w:tc>
        <w:tc>
          <w:tcPr>
            <w:tcW w:w="1652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0,4 и менее</w:t>
            </w:r>
          </w:p>
        </w:tc>
      </w:tr>
      <w:tr w:rsidR="00C1651D" w:rsidRPr="00C1651D" w:rsidTr="00D66F9D">
        <w:tc>
          <w:tcPr>
            <w:tcW w:w="3231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зданий и сооружений общего пользования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На расстоянии не менее 4 м от границ индивидуальных земельных участков</w:t>
            </w:r>
          </w:p>
        </w:tc>
      </w:tr>
      <w:tr w:rsidR="00C1651D" w:rsidRPr="00C1651D" w:rsidTr="00D66F9D">
        <w:tc>
          <w:tcPr>
            <w:tcW w:w="3231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земельным законодательством Ивановской области</w:t>
            </w:r>
          </w:p>
        </w:tc>
      </w:tr>
      <w:tr w:rsidR="00C1651D" w:rsidRPr="00C1651D" w:rsidTr="00D66F9D">
        <w:tc>
          <w:tcPr>
            <w:tcW w:w="3231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использования земельных участков,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размещения объектов различн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назначения в садоводческих 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объединениях устанавливается их учредительными документами (уставом).</w:t>
            </w:r>
          </w:p>
          <w:p w:rsidR="00D66F9D" w:rsidRPr="00C1651D" w:rsidRDefault="00D66F9D" w:rsidP="001B17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Возведение строений и сооружени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й на территории садоводческого объединения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осуществляется в соответствии с проектом планировки территории и (или) проектом межевания территории, а также градостроительным регламентом</w:t>
            </w:r>
          </w:p>
        </w:tc>
      </w:tr>
      <w:tr w:rsidR="00C1651D" w:rsidRPr="00C1651D" w:rsidTr="00D66F9D">
        <w:tc>
          <w:tcPr>
            <w:tcW w:w="3231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- садовых участков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могут быть возведены жилое строение, хозяйственные строения и сооружения</w:t>
            </w:r>
          </w:p>
        </w:tc>
      </w:tr>
      <w:tr w:rsidR="00C1651D" w:rsidRPr="00C1651D" w:rsidTr="00D66F9D">
        <w:tc>
          <w:tcPr>
            <w:tcW w:w="9985" w:type="dxa"/>
            <w:gridSpan w:val="5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Транспортная инфраструктура</w:t>
            </w:r>
          </w:p>
        </w:tc>
      </w:tr>
      <w:tr w:rsidR="00C1651D" w:rsidRPr="00C1651D" w:rsidTr="00D66F9D">
        <w:tc>
          <w:tcPr>
            <w:tcW w:w="3231" w:type="dxa"/>
          </w:tcPr>
          <w:p w:rsidR="00D66F9D" w:rsidRPr="00C1651D" w:rsidRDefault="00D66F9D" w:rsidP="001B17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транспортной доступн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ости территории садоводческого 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6754" w:type="dxa"/>
            <w:gridSpan w:val="4"/>
          </w:tcPr>
          <w:p w:rsidR="00D66F9D" w:rsidRPr="00C1651D" w:rsidRDefault="001B1730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садоводческого </w:t>
            </w:r>
            <w:r w:rsidR="00D66F9D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объединения должна быть соединена подъездной дорогой с автомобильной дорогой общего пользования.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Планировочное решение территории должно обеспечивать проезд автотранспорта ко всем индивидуальным земельным участкам, объединенным в группы, и объектам общего пользования</w:t>
            </w:r>
          </w:p>
        </w:tc>
      </w:tr>
      <w:tr w:rsidR="00C1651D" w:rsidRPr="00C1651D" w:rsidTr="00D66F9D">
        <w:tc>
          <w:tcPr>
            <w:tcW w:w="3231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расчетные показатели улиц и проездов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Ширина улиц и проездов в красных линиях должна быть, м: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- для улиц - не менее 15;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для проездов - не менее 9.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радиус закругления края проезжей части - 6,0 м.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Ширина проезжей части улиц и проездов принимается, м: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- для улиц - не менее 7,0;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- для проездов - не менее 3,5.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протяженность тупикового проезда не должна превышать 150 м. Тупиковые проезды обеспечиваются разворотными площадками размером не менее 15 x 15 м. Использование разворотной площадки для стоянки автомобилей не допускается</w:t>
            </w:r>
          </w:p>
        </w:tc>
      </w:tr>
      <w:tr w:rsidR="00C1651D" w:rsidRPr="00C1651D" w:rsidTr="00D66F9D">
        <w:tc>
          <w:tcPr>
            <w:tcW w:w="9985" w:type="dxa"/>
            <w:gridSpan w:val="5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Инженерное обеспечение территории</w:t>
            </w:r>
          </w:p>
        </w:tc>
      </w:tr>
      <w:tr w:rsidR="00C1651D" w:rsidRPr="00C1651D" w:rsidTr="00D66F9D">
        <w:tc>
          <w:tcPr>
            <w:tcW w:w="3231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Снабжение хозяйственно-питьевой водой может производиться как от централизованной системы водоснабжения, так и автономно от шахтных и мелкотрубчатых колодцев, каптажей родников.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общ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его пользования садоводческого 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объединения должны быть предусмотрены источники питьевой воды. Вокруг каждого источника должны быть организованы зоны санитарной охраны в соответствии с </w:t>
            </w:r>
            <w:hyperlink r:id="rId44">
              <w:r w:rsidRPr="00C1651D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2.1.4.1110-02</w:t>
              </w:r>
            </w:hyperlink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Централизованные системы водоснабжения проектиру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ются в соответствии с разделом «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Нормативы градостроительного проектирования 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инженерной инфраструктуры»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hyperlink w:anchor="P823">
              <w:r w:rsidRPr="00C1651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подраздел</w:t>
              </w:r>
            </w:hyperlink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«Водоснабжение»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) настоящих нормативов.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Расчет систем водоснабжения производится исходя из следующих норм среднесуточного водопотребления на хозяйственно-питьевые нужды: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- при водопользовании из водоразборных колонок, шахтных колодцев - 30 - 50 л/сут. на 1 чел.;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- при обеспечении внутренним водопроводом и канализацией (без ванн) - 125 - 160 л/сут. на 1 чел.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Для полива посадок на участках (из водопроводной сети сезонного действия или из открытых водоемов и специально предусмотренных котлованов - накопителей воды):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- овощных культур - 3 - 15 л/м</w:t>
            </w:r>
            <w:r w:rsidRPr="00C1651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сутки;</w:t>
            </w:r>
          </w:p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- плодовых деревьев - 10 - 15 л/м</w:t>
            </w:r>
            <w:r w:rsidRPr="00C1651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сутки</w:t>
            </w:r>
          </w:p>
        </w:tc>
      </w:tr>
      <w:tr w:rsidR="00C1651D" w:rsidRPr="00C1651D" w:rsidTr="00D66F9D">
        <w:tc>
          <w:tcPr>
            <w:tcW w:w="3231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Сбор, удаление и обезвреживание нечистот в 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неканализованных садоводческих 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объединениях осуществляется в соответствии с СанПиН 2.1.3684-21. Возможно подключение к централизованным системам канализ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ации в соответствии с разделом «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Нормативы градостроительного проектирования 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инженерной инфраструктуры»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hyperlink w:anchor="P1020">
              <w:r w:rsidRPr="00C1651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подраздел</w:t>
              </w:r>
            </w:hyperlink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«Водоотведение (канализация)»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) настоящих нормативов.</w:t>
            </w:r>
          </w:p>
          <w:p w:rsidR="00D66F9D" w:rsidRPr="00C1651D" w:rsidRDefault="00D66F9D" w:rsidP="001B17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Отвод поверхностных стоков и дренажных вод в кюветы и канавы осуществляется в соответствии проектом планировки территории садо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водческого 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объединения</w:t>
            </w:r>
          </w:p>
        </w:tc>
      </w:tr>
      <w:tr w:rsidR="00C1651D" w:rsidRPr="00C1651D" w:rsidTr="00D66F9D">
        <w:tc>
          <w:tcPr>
            <w:tcW w:w="3231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Газоснабжение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1B17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Проектируется от газобаллонных установок сжиженного газа, от резервуарных установок со сжиженным газом или от газовых сетей. Проектирование объектов газоснабжения следует осуществлять в соотве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тствии с разделом «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Нормативы градостроительного проектирования 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инженерной инфраструктуры»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hyperlink w:anchor="P719">
              <w:r w:rsidRPr="00C1651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подраздел</w:t>
              </w:r>
            </w:hyperlink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«Газоснабжение»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) настоящих нормативов</w:t>
            </w:r>
          </w:p>
        </w:tc>
      </w:tr>
      <w:tr w:rsidR="00C1651D" w:rsidRPr="00C1651D" w:rsidTr="00D66F9D">
        <w:tc>
          <w:tcPr>
            <w:tcW w:w="3231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Сети электроснабжения следует предусматривать воздушными линиями. Запрещается проведение воздушных линий непосредственно над индивидуальными участками, кроме вводов в здания.</w:t>
            </w:r>
          </w:p>
          <w:p w:rsidR="00D66F9D" w:rsidRPr="00C1651D" w:rsidRDefault="00D66F9D" w:rsidP="001B17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Сети электроснабжения проектиру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ются в соответствии с разделом «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Нормативы градостроительного проектирования 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 инженерной инфраструктуры»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hyperlink w:anchor="P275">
              <w:r w:rsidRPr="00C1651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подраздел</w:t>
              </w:r>
            </w:hyperlink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«Электроснабжение»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) настоящих нормативов</w:t>
            </w:r>
          </w:p>
        </w:tc>
      </w:tr>
      <w:tr w:rsidR="00C1651D" w:rsidRPr="00C1651D" w:rsidTr="00D66F9D">
        <w:tc>
          <w:tcPr>
            <w:tcW w:w="9985" w:type="dxa"/>
            <w:gridSpan w:val="5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 с отходами</w:t>
            </w:r>
          </w:p>
        </w:tc>
      </w:tr>
      <w:tr w:rsidR="00C1651D" w:rsidRPr="00C1651D" w:rsidTr="00D66F9D">
        <w:tc>
          <w:tcPr>
            <w:tcW w:w="3231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свалок отходов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1B17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Запрещает</w:t>
            </w:r>
            <w:r w:rsidR="001B1730"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ся на территории садоводческих </w:t>
            </w: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объединений и за ее пределами</w:t>
            </w:r>
          </w:p>
        </w:tc>
      </w:tr>
      <w:tr w:rsidR="00C1651D" w:rsidRPr="00C1651D" w:rsidTr="00D66F9D">
        <w:tc>
          <w:tcPr>
            <w:tcW w:w="3231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Утилизация бытовых отходов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Бытовые отходы должны утилизироваться на индивидуальных участках</w:t>
            </w:r>
          </w:p>
        </w:tc>
      </w:tr>
      <w:tr w:rsidR="00C1651D" w:rsidRPr="00C1651D" w:rsidTr="00D66F9D">
        <w:tc>
          <w:tcPr>
            <w:tcW w:w="3231" w:type="dxa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площадок для мусоросборников</w:t>
            </w:r>
          </w:p>
        </w:tc>
        <w:tc>
          <w:tcPr>
            <w:tcW w:w="6754" w:type="dxa"/>
            <w:gridSpan w:val="4"/>
          </w:tcPr>
          <w:p w:rsidR="00D66F9D" w:rsidRPr="00C1651D" w:rsidRDefault="00D66F9D" w:rsidP="00D66F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51D">
              <w:rPr>
                <w:rFonts w:ascii="Times New Roman" w:hAnsi="Times New Roman"/>
                <w:sz w:val="24"/>
                <w:szCs w:val="24"/>
                <w:lang w:eastAsia="ru-RU"/>
              </w:rPr>
              <w:t>Для неутилизируемых отходов (стекло, металл, полиэтилен и др.) на территории общего пользования должны быть предусмотрены площадки для мусоросборников, которые размещаются на расстоянии не менее 20 и не более 100 м от границ индивидуальных участков</w:t>
            </w:r>
          </w:p>
        </w:tc>
      </w:tr>
    </w:tbl>
    <w:p w:rsidR="00D66F9D" w:rsidRPr="00C1651D" w:rsidRDefault="001B1730" w:rsidP="00D66F9D">
      <w:pPr>
        <w:pStyle w:val="ConsPlusNormal0"/>
        <w:jc w:val="both"/>
        <w:rPr>
          <w:rFonts w:eastAsia="Times New Roman" w:cs="Calibri"/>
          <w:lang w:eastAsia="ru-RU"/>
        </w:rPr>
      </w:pPr>
      <w:r w:rsidRPr="00C1651D">
        <w:rPr>
          <w:rFonts w:eastAsia="Times New Roman" w:cs="Calibri"/>
          <w:lang w:eastAsia="ru-RU"/>
        </w:rPr>
        <w:t xml:space="preserve">                                                                                                                                        ».</w:t>
      </w:r>
    </w:p>
    <w:p w:rsidR="00C1651D" w:rsidRDefault="00C1651D" w:rsidP="00C1651D">
      <w:pPr>
        <w:pStyle w:val="ConsPlusNormal0"/>
        <w:jc w:val="both"/>
        <w:outlineLvl w:val="2"/>
        <w:rPr>
          <w:sz w:val="28"/>
          <w:szCs w:val="28"/>
        </w:rPr>
      </w:pPr>
    </w:p>
    <w:p w:rsidR="00C1651D" w:rsidRDefault="00C1651D" w:rsidP="005674DA">
      <w:pPr>
        <w:pStyle w:val="ConsPlusNormal0"/>
        <w:ind w:firstLine="708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C1651D">
        <w:rPr>
          <w:sz w:val="28"/>
          <w:szCs w:val="28"/>
        </w:rPr>
        <w:t>1.</w:t>
      </w:r>
      <w:r w:rsidR="00237365">
        <w:rPr>
          <w:sz w:val="28"/>
          <w:szCs w:val="28"/>
        </w:rPr>
        <w:t>1.</w:t>
      </w:r>
      <w:r w:rsidRPr="00C1651D">
        <w:rPr>
          <w:sz w:val="28"/>
          <w:szCs w:val="28"/>
        </w:rPr>
        <w:t>14. В разделе 15 «</w:t>
      </w:r>
      <w:r w:rsidRPr="00C1651D">
        <w:rPr>
          <w:rFonts w:eastAsia="Times New Roman"/>
          <w:sz w:val="28"/>
          <w:szCs w:val="28"/>
          <w:lang w:eastAsia="ru-RU"/>
        </w:rPr>
        <w:t>Объекты, необходимые для организации и осуществления мероприятий по территориальной обороне и гражданской обороне, защите населения и территории города Иванова от чрезвычайных ситуаций природного и техногенного характера; объекты для обеспечения деятельности аварийно-спасательных служб, в том числе поисково-спасательных»:</w:t>
      </w:r>
    </w:p>
    <w:p w:rsidR="00C1651D" w:rsidRDefault="00C1651D" w:rsidP="005674DA">
      <w:pPr>
        <w:pStyle w:val="ConsPlusNormal0"/>
        <w:ind w:firstLine="708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="00237365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 xml:space="preserve">14.1. </w:t>
      </w:r>
      <w:r w:rsidR="00CA24A1">
        <w:rPr>
          <w:rFonts w:eastAsia="Times New Roman"/>
          <w:sz w:val="28"/>
          <w:szCs w:val="28"/>
          <w:lang w:eastAsia="ru-RU"/>
        </w:rPr>
        <w:t>Строку третью Таблицы</w:t>
      </w:r>
      <w:r w:rsidR="00CA24A1" w:rsidRPr="00CA24A1">
        <w:rPr>
          <w:rFonts w:eastAsia="Times New Roman"/>
          <w:sz w:val="28"/>
          <w:szCs w:val="28"/>
          <w:lang w:eastAsia="ru-RU"/>
        </w:rPr>
        <w:t xml:space="preserve"> 15.2</w:t>
      </w:r>
      <w:r w:rsidR="00CA24A1">
        <w:rPr>
          <w:rFonts w:eastAsia="Times New Roman"/>
          <w:sz w:val="28"/>
          <w:szCs w:val="28"/>
          <w:lang w:eastAsia="ru-RU"/>
        </w:rPr>
        <w:t xml:space="preserve"> </w:t>
      </w:r>
      <w:r w:rsidR="00237365">
        <w:rPr>
          <w:rFonts w:eastAsia="Times New Roman"/>
          <w:sz w:val="28"/>
          <w:szCs w:val="28"/>
          <w:lang w:eastAsia="ru-RU"/>
        </w:rPr>
        <w:t>подраздела</w:t>
      </w:r>
      <w:r w:rsidR="00CA24A1">
        <w:rPr>
          <w:rFonts w:eastAsia="Times New Roman"/>
          <w:sz w:val="28"/>
          <w:szCs w:val="28"/>
          <w:lang w:eastAsia="ru-RU"/>
        </w:rPr>
        <w:t xml:space="preserve"> 15.2 изложить в следующей редакции:</w:t>
      </w:r>
    </w:p>
    <w:p w:rsidR="00CA24A1" w:rsidRPr="00C1651D" w:rsidRDefault="00CA24A1" w:rsidP="00C1651D">
      <w:pPr>
        <w:pStyle w:val="ConsPlusNormal0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7150"/>
      </w:tblGrid>
      <w:tr w:rsidR="00CA24A1" w:rsidRPr="00CA24A1" w:rsidTr="00CA24A1">
        <w:tc>
          <w:tcPr>
            <w:tcW w:w="2835" w:type="dxa"/>
          </w:tcPr>
          <w:p w:rsidR="00CA24A1" w:rsidRPr="00CA24A1" w:rsidRDefault="00CA24A1" w:rsidP="00CA2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4A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защите населения и территорий города Иванова от воздействия чрезвычайных ситуаций и ликвидации их последствий</w:t>
            </w:r>
          </w:p>
        </w:tc>
        <w:tc>
          <w:tcPr>
            <w:tcW w:w="7150" w:type="dxa"/>
          </w:tcPr>
          <w:p w:rsidR="00CA24A1" w:rsidRPr="00CA24A1" w:rsidRDefault="00CA24A1" w:rsidP="00CA2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4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Разрабатываются органами местного самоуправления городского округа Иваново в соответствии с требованиями Федерального </w:t>
            </w:r>
            <w:hyperlink r:id="rId45">
              <w:r w:rsidRPr="00CA24A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закона</w:t>
              </w:r>
            </w:hyperlink>
            <w:r w:rsidRPr="00CA24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21.12.1994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68-ФЗ «</w:t>
            </w:r>
            <w:r w:rsidRPr="00CA24A1">
              <w:rPr>
                <w:rFonts w:ascii="Times New Roman" w:hAnsi="Times New Roman"/>
                <w:sz w:val="24"/>
                <w:szCs w:val="24"/>
                <w:lang w:eastAsia="ru-RU"/>
              </w:rPr>
              <w:t>О защите населения и территорий от чрезвычайных ситуаций прир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одного и техногенного характера»</w:t>
            </w:r>
            <w:r w:rsidRPr="00CA24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46">
              <w:r w:rsidRPr="00CA24A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Постановления</w:t>
              </w:r>
            </w:hyperlink>
            <w:r w:rsidRPr="00CA24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ийской Федерации от 30.12.2003 № 794 «</w:t>
            </w:r>
            <w:r w:rsidRPr="00CA24A1">
              <w:rPr>
                <w:rFonts w:ascii="Times New Roman" w:hAnsi="Times New Roman"/>
                <w:sz w:val="24"/>
                <w:szCs w:val="24"/>
                <w:lang w:eastAsia="ru-RU"/>
              </w:rPr>
              <w:t>О единой государственной системе предупреждения и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иквидации чрезвычайных ситуаций»</w:t>
            </w:r>
            <w:r w:rsidRPr="00CA24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учетом государственных стандартов</w:t>
            </w:r>
          </w:p>
        </w:tc>
      </w:tr>
    </w:tbl>
    <w:p w:rsidR="00CA24A1" w:rsidRDefault="00CA24A1" w:rsidP="00CA24A1">
      <w:pPr>
        <w:pStyle w:val="ConsPlusNormal0"/>
        <w:jc w:val="right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».</w:t>
      </w:r>
    </w:p>
    <w:p w:rsidR="00CA24A1" w:rsidRDefault="00CA24A1" w:rsidP="005674DA">
      <w:pPr>
        <w:pStyle w:val="ConsPlusNormal0"/>
        <w:ind w:firstLine="708"/>
        <w:jc w:val="both"/>
        <w:outlineLvl w:val="2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lastRenderedPageBreak/>
        <w:t>1.</w:t>
      </w:r>
      <w:r w:rsidR="00237365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>14.2. В строке 2 Таблицы</w:t>
      </w:r>
      <w:r w:rsidRPr="00CA24A1">
        <w:rPr>
          <w:rFonts w:eastAsia="Times New Roman"/>
          <w:sz w:val="28"/>
          <w:szCs w:val="28"/>
          <w:lang w:eastAsia="ru-RU"/>
        </w:rPr>
        <w:t xml:space="preserve"> 15.3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237365">
        <w:rPr>
          <w:rFonts w:eastAsia="Times New Roman"/>
          <w:sz w:val="28"/>
          <w:szCs w:val="28"/>
          <w:lang w:eastAsia="ru-RU"/>
        </w:rPr>
        <w:t>подраздела</w:t>
      </w:r>
      <w:r w:rsidR="00197FA1">
        <w:rPr>
          <w:rFonts w:eastAsia="Times New Roman"/>
          <w:sz w:val="28"/>
          <w:szCs w:val="28"/>
          <w:lang w:eastAsia="ru-RU"/>
        </w:rPr>
        <w:t xml:space="preserve"> 15.3</w:t>
      </w:r>
      <w:r>
        <w:rPr>
          <w:rFonts w:eastAsia="Times New Roman"/>
          <w:sz w:val="28"/>
          <w:szCs w:val="28"/>
          <w:lang w:eastAsia="ru-RU"/>
        </w:rPr>
        <w:t xml:space="preserve"> слова «</w:t>
      </w:r>
      <w:r w:rsidRPr="00CA24A1">
        <w:rPr>
          <w:rFonts w:eastAsia="Times New Roman"/>
          <w:sz w:val="28"/>
          <w:szCs w:val="28"/>
          <w:lang w:eastAsia="ru-RU"/>
        </w:rPr>
        <w:t xml:space="preserve">установленном Федеральным законом от 21.12.1998 </w:t>
      </w:r>
      <w:r>
        <w:rPr>
          <w:rFonts w:eastAsia="Times New Roman"/>
          <w:sz w:val="28"/>
          <w:szCs w:val="28"/>
          <w:lang w:eastAsia="ru-RU"/>
        </w:rPr>
        <w:t>№</w:t>
      </w:r>
      <w:r w:rsidRPr="00CA24A1">
        <w:rPr>
          <w:rFonts w:eastAsia="Times New Roman"/>
          <w:sz w:val="28"/>
          <w:szCs w:val="28"/>
          <w:lang w:eastAsia="ru-RU"/>
        </w:rPr>
        <w:t xml:space="preserve"> 68-ФЗ</w:t>
      </w:r>
      <w:r>
        <w:rPr>
          <w:rFonts w:eastAsia="Times New Roman"/>
          <w:sz w:val="28"/>
          <w:szCs w:val="28"/>
          <w:lang w:eastAsia="ru-RU"/>
        </w:rPr>
        <w:t>» заменить словами «</w:t>
      </w:r>
      <w:r w:rsidRPr="00CA24A1">
        <w:rPr>
          <w:sz w:val="28"/>
          <w:szCs w:val="28"/>
        </w:rPr>
        <w:t xml:space="preserve">установленном Федеральным </w:t>
      </w:r>
      <w:hyperlink r:id="rId47">
        <w:r w:rsidRPr="00CA24A1">
          <w:rPr>
            <w:sz w:val="28"/>
            <w:szCs w:val="28"/>
          </w:rPr>
          <w:t>законом</w:t>
        </w:r>
      </w:hyperlink>
      <w:r w:rsidRPr="00CA24A1">
        <w:rPr>
          <w:sz w:val="28"/>
          <w:szCs w:val="28"/>
        </w:rPr>
        <w:t xml:space="preserve"> от 21.12.1994 № 68-ФЗ»</w:t>
      </w:r>
      <w:r>
        <w:rPr>
          <w:sz w:val="28"/>
          <w:szCs w:val="28"/>
        </w:rPr>
        <w:t>.</w:t>
      </w:r>
    </w:p>
    <w:p w:rsidR="00CA24A1" w:rsidRDefault="00CA24A1" w:rsidP="005674DA">
      <w:pPr>
        <w:pStyle w:val="ConsPlusNormal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237365">
        <w:rPr>
          <w:sz w:val="28"/>
          <w:szCs w:val="28"/>
        </w:rPr>
        <w:t>1.</w:t>
      </w:r>
      <w:r>
        <w:rPr>
          <w:sz w:val="28"/>
          <w:szCs w:val="28"/>
        </w:rPr>
        <w:t xml:space="preserve">14.3. В строке двенадцатой Таблицы 15.5 </w:t>
      </w:r>
      <w:r w:rsidR="00237365">
        <w:rPr>
          <w:sz w:val="28"/>
          <w:szCs w:val="28"/>
        </w:rPr>
        <w:t>подраздела</w:t>
      </w:r>
      <w:r>
        <w:rPr>
          <w:sz w:val="28"/>
          <w:szCs w:val="28"/>
        </w:rPr>
        <w:t xml:space="preserve"> 15.5 слова «</w:t>
      </w:r>
      <w:r w:rsidRPr="00CA24A1">
        <w:rPr>
          <w:sz w:val="28"/>
          <w:szCs w:val="28"/>
        </w:rPr>
        <w:t>в соответствии с СП 32.13330.2012</w:t>
      </w:r>
      <w:r>
        <w:rPr>
          <w:sz w:val="28"/>
          <w:szCs w:val="28"/>
        </w:rPr>
        <w:t>» заменить словами «</w:t>
      </w:r>
      <w:r w:rsidRPr="00CA24A1">
        <w:rPr>
          <w:sz w:val="28"/>
          <w:szCs w:val="28"/>
        </w:rPr>
        <w:t>в соответствии с СП 32.13330.2018</w:t>
      </w:r>
      <w:r>
        <w:rPr>
          <w:sz w:val="28"/>
          <w:szCs w:val="28"/>
        </w:rPr>
        <w:t>».</w:t>
      </w:r>
    </w:p>
    <w:p w:rsidR="00CA24A1" w:rsidRDefault="00CA24A1" w:rsidP="005674DA">
      <w:pPr>
        <w:pStyle w:val="ConsPlusNormal0"/>
        <w:ind w:firstLine="708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="00237365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 xml:space="preserve">15. В строке </w:t>
      </w:r>
      <w:r w:rsidR="009F72D8">
        <w:rPr>
          <w:rFonts w:eastAsia="Times New Roman"/>
          <w:sz w:val="28"/>
          <w:szCs w:val="28"/>
          <w:lang w:eastAsia="ru-RU"/>
        </w:rPr>
        <w:t>третьей</w:t>
      </w:r>
      <w:r>
        <w:rPr>
          <w:rFonts w:eastAsia="Times New Roman"/>
          <w:sz w:val="28"/>
          <w:szCs w:val="28"/>
          <w:lang w:eastAsia="ru-RU"/>
        </w:rPr>
        <w:t xml:space="preserve"> Таблицы</w:t>
      </w:r>
      <w:r w:rsidRPr="00CA24A1">
        <w:rPr>
          <w:rFonts w:eastAsia="Times New Roman"/>
          <w:sz w:val="28"/>
          <w:szCs w:val="28"/>
          <w:lang w:eastAsia="ru-RU"/>
        </w:rPr>
        <w:t xml:space="preserve"> 17.1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237365">
        <w:rPr>
          <w:rFonts w:eastAsia="Times New Roman"/>
          <w:sz w:val="28"/>
          <w:szCs w:val="28"/>
          <w:lang w:eastAsia="ru-RU"/>
        </w:rPr>
        <w:t>подраздела</w:t>
      </w:r>
      <w:r w:rsidR="00197FA1">
        <w:rPr>
          <w:rFonts w:eastAsia="Times New Roman"/>
          <w:sz w:val="28"/>
          <w:szCs w:val="28"/>
          <w:lang w:eastAsia="ru-RU"/>
        </w:rPr>
        <w:t xml:space="preserve"> 17.2</w:t>
      </w:r>
      <w:r>
        <w:rPr>
          <w:rFonts w:eastAsia="Times New Roman"/>
          <w:sz w:val="28"/>
          <w:szCs w:val="28"/>
          <w:lang w:eastAsia="ru-RU"/>
        </w:rPr>
        <w:t xml:space="preserve"> раздела 17 «</w:t>
      </w:r>
      <w:r w:rsidRPr="00CA24A1">
        <w:rPr>
          <w:rFonts w:eastAsia="Times New Roman"/>
          <w:sz w:val="28"/>
          <w:szCs w:val="28"/>
          <w:lang w:eastAsia="ru-RU"/>
        </w:rPr>
        <w:t>Объекты, необходимы</w:t>
      </w:r>
      <w:r>
        <w:rPr>
          <w:rFonts w:eastAsia="Times New Roman"/>
          <w:sz w:val="28"/>
          <w:szCs w:val="28"/>
          <w:lang w:eastAsia="ru-RU"/>
        </w:rPr>
        <w:t xml:space="preserve">е для обеспечения первичных мер </w:t>
      </w:r>
      <w:r w:rsidRPr="00CA24A1">
        <w:rPr>
          <w:rFonts w:eastAsia="Times New Roman"/>
          <w:sz w:val="28"/>
          <w:szCs w:val="28"/>
          <w:lang w:eastAsia="ru-RU"/>
        </w:rPr>
        <w:t>пожарной безопасности</w:t>
      </w:r>
      <w:r>
        <w:rPr>
          <w:rFonts w:eastAsia="Times New Roman"/>
          <w:sz w:val="28"/>
          <w:szCs w:val="28"/>
          <w:lang w:eastAsia="ru-RU"/>
        </w:rPr>
        <w:t>» слова «</w:t>
      </w:r>
      <w:r w:rsidRPr="00CA24A1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 xml:space="preserve"> соответствии с СП 8.13130.2009» заменить словами «</w:t>
      </w:r>
      <w:r w:rsidRPr="00CA24A1">
        <w:rPr>
          <w:rFonts w:eastAsia="Times New Roman"/>
          <w:sz w:val="28"/>
          <w:szCs w:val="28"/>
          <w:lang w:eastAsia="ru-RU"/>
        </w:rPr>
        <w:t>в соответствии с СП 8.13130</w:t>
      </w:r>
      <w:r>
        <w:rPr>
          <w:rFonts w:eastAsia="Times New Roman"/>
          <w:sz w:val="28"/>
          <w:szCs w:val="28"/>
          <w:lang w:eastAsia="ru-RU"/>
        </w:rPr>
        <w:t>».</w:t>
      </w:r>
    </w:p>
    <w:p w:rsidR="00CA24A1" w:rsidRDefault="00CA24A1" w:rsidP="005674DA">
      <w:pPr>
        <w:pStyle w:val="ConsPlusNormal0"/>
        <w:ind w:firstLine="708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 w:rsidR="00237365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>1</w:t>
      </w:r>
      <w:r w:rsidR="0022587E">
        <w:rPr>
          <w:rFonts w:eastAsia="Times New Roman"/>
          <w:sz w:val="28"/>
          <w:szCs w:val="28"/>
          <w:lang w:eastAsia="ru-RU"/>
        </w:rPr>
        <w:t xml:space="preserve">6. Таблицу 18.2 </w:t>
      </w:r>
      <w:r w:rsidR="00237365">
        <w:rPr>
          <w:rFonts w:eastAsia="Times New Roman"/>
          <w:sz w:val="28"/>
          <w:szCs w:val="28"/>
          <w:lang w:eastAsia="ru-RU"/>
        </w:rPr>
        <w:t>подраздела</w:t>
      </w:r>
      <w:r w:rsidR="0022587E">
        <w:rPr>
          <w:rFonts w:eastAsia="Times New Roman"/>
          <w:sz w:val="28"/>
          <w:szCs w:val="28"/>
          <w:lang w:eastAsia="ru-RU"/>
        </w:rPr>
        <w:t xml:space="preserve"> 18.3 раздела 18 «</w:t>
      </w:r>
      <w:r w:rsidR="0022587E" w:rsidRPr="0022587E">
        <w:rPr>
          <w:rFonts w:eastAsia="Times New Roman"/>
          <w:sz w:val="28"/>
          <w:szCs w:val="28"/>
          <w:lang w:eastAsia="ru-RU"/>
        </w:rPr>
        <w:t>Нормативы охраны окружающей среды</w:t>
      </w:r>
      <w:r w:rsidR="0022587E">
        <w:rPr>
          <w:rFonts w:eastAsia="Times New Roman"/>
          <w:sz w:val="28"/>
          <w:szCs w:val="28"/>
          <w:lang w:eastAsia="ru-RU"/>
        </w:rPr>
        <w:t>» изложить в следующей редакции:</w:t>
      </w:r>
    </w:p>
    <w:p w:rsidR="0022587E" w:rsidRDefault="0022587E" w:rsidP="00CA24A1">
      <w:pPr>
        <w:pStyle w:val="ConsPlusNormal0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</w:p>
    <w:p w:rsidR="0022587E" w:rsidRPr="00CA24A1" w:rsidRDefault="0022587E" w:rsidP="0022587E">
      <w:pPr>
        <w:pStyle w:val="ConsPlusNormal0"/>
        <w:jc w:val="right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Таблица 18.2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84"/>
        <w:gridCol w:w="1588"/>
        <w:gridCol w:w="2077"/>
        <w:gridCol w:w="2166"/>
        <w:gridCol w:w="1870"/>
      </w:tblGrid>
      <w:tr w:rsidR="0022587E" w:rsidRPr="0022587E" w:rsidTr="0022587E">
        <w:trPr>
          <w:trHeight w:val="147"/>
        </w:trPr>
        <w:tc>
          <w:tcPr>
            <w:tcW w:w="2284" w:type="dxa"/>
            <w:vMerge w:val="restart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Зона</w:t>
            </w:r>
          </w:p>
        </w:tc>
        <w:tc>
          <w:tcPr>
            <w:tcW w:w="5831" w:type="dxa"/>
            <w:gridSpan w:val="3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Расчетные показатели воздействия на среду и человека</w:t>
            </w:r>
          </w:p>
        </w:tc>
        <w:tc>
          <w:tcPr>
            <w:tcW w:w="1870" w:type="dxa"/>
            <w:vMerge w:val="restart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Загрязненность</w:t>
            </w:r>
          </w:p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сточных вод*</w:t>
            </w:r>
          </w:p>
        </w:tc>
      </w:tr>
      <w:tr w:rsidR="0022587E" w:rsidRPr="0022587E" w:rsidTr="0022587E">
        <w:trPr>
          <w:trHeight w:val="147"/>
        </w:trPr>
        <w:tc>
          <w:tcPr>
            <w:tcW w:w="2284" w:type="dxa"/>
            <w:vMerge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8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максимальный уровень шумового воздействия</w:t>
            </w:r>
          </w:p>
        </w:tc>
        <w:tc>
          <w:tcPr>
            <w:tcW w:w="2077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максимальный уровень загрязнения атмосферного воздуха</w:t>
            </w:r>
          </w:p>
        </w:tc>
        <w:tc>
          <w:tcPr>
            <w:tcW w:w="2166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максимальный уровень электромагнитного излучения от радиотехнических объектов</w:t>
            </w:r>
          </w:p>
        </w:tc>
        <w:tc>
          <w:tcPr>
            <w:tcW w:w="1870" w:type="dxa"/>
            <w:vMerge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2587E" w:rsidRPr="0022587E" w:rsidTr="0022587E">
        <w:trPr>
          <w:trHeight w:val="147"/>
        </w:trPr>
        <w:tc>
          <w:tcPr>
            <w:tcW w:w="2284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88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77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66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70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22587E" w:rsidRPr="0022587E" w:rsidTr="0022587E">
        <w:trPr>
          <w:trHeight w:val="147"/>
        </w:trPr>
        <w:tc>
          <w:tcPr>
            <w:tcW w:w="2284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Жилые зоны</w:t>
            </w:r>
          </w:p>
        </w:tc>
        <w:tc>
          <w:tcPr>
            <w:tcW w:w="1588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55</w:t>
            </w:r>
          </w:p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(с 7.00 до 23.00)</w:t>
            </w:r>
          </w:p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45 дБА</w:t>
            </w:r>
          </w:p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(с 23.00 до 7.00)</w:t>
            </w:r>
          </w:p>
        </w:tc>
        <w:tc>
          <w:tcPr>
            <w:tcW w:w="2077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1 ПДК</w:t>
            </w:r>
          </w:p>
        </w:tc>
        <w:tc>
          <w:tcPr>
            <w:tcW w:w="2166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1 ПДУ</w:t>
            </w:r>
          </w:p>
        </w:tc>
        <w:tc>
          <w:tcPr>
            <w:tcW w:w="1870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Нормативно очищенные на локальных очистных сооружениях</w:t>
            </w:r>
          </w:p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Выпуск в городской коллектор с последующей очисткой на городских очистных сооружениях</w:t>
            </w:r>
          </w:p>
        </w:tc>
      </w:tr>
      <w:tr w:rsidR="0022587E" w:rsidRPr="0022587E" w:rsidTr="0022587E">
        <w:trPr>
          <w:trHeight w:val="147"/>
        </w:trPr>
        <w:tc>
          <w:tcPr>
            <w:tcW w:w="2284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Общественно-деловые зоны</w:t>
            </w:r>
          </w:p>
        </w:tc>
        <w:tc>
          <w:tcPr>
            <w:tcW w:w="1588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60 дБА</w:t>
            </w:r>
          </w:p>
        </w:tc>
        <w:tc>
          <w:tcPr>
            <w:tcW w:w="2077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То же</w:t>
            </w:r>
          </w:p>
        </w:tc>
        <w:tc>
          <w:tcPr>
            <w:tcW w:w="2166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То же</w:t>
            </w:r>
          </w:p>
        </w:tc>
        <w:tc>
          <w:tcPr>
            <w:tcW w:w="1870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То же</w:t>
            </w:r>
          </w:p>
        </w:tc>
      </w:tr>
      <w:tr w:rsidR="0022587E" w:rsidRPr="0022587E" w:rsidTr="0022587E">
        <w:trPr>
          <w:trHeight w:val="147"/>
        </w:trPr>
        <w:tc>
          <w:tcPr>
            <w:tcW w:w="2284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Производственные зоны</w:t>
            </w:r>
          </w:p>
        </w:tc>
        <w:tc>
          <w:tcPr>
            <w:tcW w:w="1588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Нормируется по границе объединенной санитарно-защитной зоны 70 дБА</w:t>
            </w:r>
          </w:p>
        </w:tc>
        <w:tc>
          <w:tcPr>
            <w:tcW w:w="2077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Нормируется по границе объединенной санитарно-защитной зоны 1 ПДК</w:t>
            </w:r>
          </w:p>
        </w:tc>
        <w:tc>
          <w:tcPr>
            <w:tcW w:w="2166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Нормируется по границе объединенной санитарно-защитной зоны 1 ПДУ</w:t>
            </w:r>
          </w:p>
        </w:tc>
        <w:tc>
          <w:tcPr>
            <w:tcW w:w="1870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Нормативно очищенные на локальных очистных сооружениях с самостоятельным или централизованным выпуском</w:t>
            </w:r>
          </w:p>
        </w:tc>
      </w:tr>
      <w:tr w:rsidR="0022587E" w:rsidRPr="0022587E" w:rsidTr="0022587E">
        <w:trPr>
          <w:trHeight w:val="147"/>
        </w:trPr>
        <w:tc>
          <w:tcPr>
            <w:tcW w:w="2284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 xml:space="preserve">Рекреационные зоны, в том числе места массового отдыха </w:t>
            </w:r>
            <w:r w:rsidRPr="0022587E">
              <w:rPr>
                <w:rFonts w:ascii="Times New Roman" w:hAnsi="Times New Roman"/>
                <w:lang w:eastAsia="ru-RU"/>
              </w:rPr>
              <w:lastRenderedPageBreak/>
              <w:t>населения, территории лечебно-профилактических организаций длительного пребывания больных и центров реабилитации</w:t>
            </w:r>
          </w:p>
        </w:tc>
        <w:tc>
          <w:tcPr>
            <w:tcW w:w="1588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lastRenderedPageBreak/>
              <w:t>70 дБА</w:t>
            </w:r>
          </w:p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(с 7.00 до 23.00)</w:t>
            </w:r>
          </w:p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lastRenderedPageBreak/>
              <w:t>60 дБА</w:t>
            </w:r>
          </w:p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(с 23.00 до 7.00)</w:t>
            </w:r>
          </w:p>
        </w:tc>
        <w:tc>
          <w:tcPr>
            <w:tcW w:w="2077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lastRenderedPageBreak/>
              <w:t>0,8 ПДК</w:t>
            </w:r>
          </w:p>
        </w:tc>
        <w:tc>
          <w:tcPr>
            <w:tcW w:w="2166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1 ПДУ</w:t>
            </w:r>
          </w:p>
        </w:tc>
        <w:tc>
          <w:tcPr>
            <w:tcW w:w="1870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 xml:space="preserve">Нормативно очищенные на локальных </w:t>
            </w:r>
            <w:r w:rsidRPr="0022587E">
              <w:rPr>
                <w:rFonts w:ascii="Times New Roman" w:hAnsi="Times New Roman"/>
                <w:lang w:eastAsia="ru-RU"/>
              </w:rPr>
              <w:lastRenderedPageBreak/>
              <w:t>очистных сооружениях с возможным самостоятельным выпуском</w:t>
            </w:r>
          </w:p>
        </w:tc>
      </w:tr>
      <w:tr w:rsidR="0022587E" w:rsidRPr="0022587E" w:rsidTr="0022587E">
        <w:trPr>
          <w:trHeight w:val="147"/>
        </w:trPr>
        <w:tc>
          <w:tcPr>
            <w:tcW w:w="2284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lastRenderedPageBreak/>
              <w:t>Зоны сельскохозяйственного</w:t>
            </w:r>
          </w:p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использования</w:t>
            </w:r>
          </w:p>
        </w:tc>
        <w:tc>
          <w:tcPr>
            <w:tcW w:w="1588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70 дБА</w:t>
            </w:r>
          </w:p>
        </w:tc>
        <w:tc>
          <w:tcPr>
            <w:tcW w:w="2077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0,8 ПДК - дачные, садоводческие, огороднические объединения</w:t>
            </w:r>
          </w:p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1 ПДК - зоны, занятые объектами сельскохозяйственного назначения</w:t>
            </w:r>
          </w:p>
        </w:tc>
        <w:tc>
          <w:tcPr>
            <w:tcW w:w="2166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1 ПДУ</w:t>
            </w:r>
          </w:p>
        </w:tc>
        <w:tc>
          <w:tcPr>
            <w:tcW w:w="1870" w:type="dxa"/>
          </w:tcPr>
          <w:p w:rsidR="0022587E" w:rsidRPr="0022587E" w:rsidRDefault="0022587E" w:rsidP="0022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2587E">
              <w:rPr>
                <w:rFonts w:ascii="Times New Roman" w:hAnsi="Times New Roman"/>
                <w:lang w:eastAsia="ru-RU"/>
              </w:rPr>
              <w:t>То же</w:t>
            </w:r>
          </w:p>
        </w:tc>
      </w:tr>
    </w:tbl>
    <w:p w:rsidR="0022587E" w:rsidRPr="00946389" w:rsidRDefault="0022587E" w:rsidP="002258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trike/>
          <w:lang w:eastAsia="ru-RU"/>
        </w:rPr>
      </w:pPr>
      <w:r w:rsidRPr="0022587E">
        <w:rPr>
          <w:rFonts w:ascii="Times New Roman" w:hAnsi="Times New Roman"/>
          <w:lang w:eastAsia="ru-RU"/>
        </w:rPr>
        <w:t>* Норматив качества воды устанавливается в соответствии с СанПиН 2.1.3684-21</w:t>
      </w:r>
    </w:p>
    <w:p w:rsidR="00946389" w:rsidRDefault="00946389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22587E" w:rsidRPr="0022587E" w:rsidRDefault="0022587E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2587E">
        <w:rPr>
          <w:rFonts w:ascii="Times New Roman" w:hAnsi="Times New Roman"/>
          <w:lang w:eastAsia="ru-RU"/>
        </w:rPr>
        <w:t>Примечания:</w:t>
      </w:r>
    </w:p>
    <w:p w:rsidR="0022587E" w:rsidRPr="0022587E" w:rsidRDefault="0022587E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2587E">
        <w:rPr>
          <w:rFonts w:ascii="Times New Roman" w:hAnsi="Times New Roman"/>
          <w:lang w:eastAsia="ru-RU"/>
        </w:rPr>
        <w:t>1. Значения максимально допустимых уровней относятся к территориям, расположенным внутри зон. На границах зон должны обеспечиваться значения уровней воздействия, соответствующие меньшему значению из разрешенных в зонах по обе стороны границы.</w:t>
      </w:r>
    </w:p>
    <w:p w:rsidR="0022587E" w:rsidRDefault="0022587E" w:rsidP="005674D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2587E">
        <w:rPr>
          <w:rFonts w:ascii="Times New Roman" w:hAnsi="Times New Roman"/>
          <w:lang w:eastAsia="ru-RU"/>
        </w:rPr>
        <w:t xml:space="preserve">2. Предельные значения допустимых уровней радиационного воздействия приведены в </w:t>
      </w:r>
      <w:hyperlink w:anchor="P7799">
        <w:r w:rsidRPr="0022587E">
          <w:rPr>
            <w:rFonts w:ascii="Times New Roman" w:hAnsi="Times New Roman"/>
            <w:lang w:eastAsia="ru-RU"/>
          </w:rPr>
          <w:t>таблице 18.3</w:t>
        </w:r>
      </w:hyperlink>
      <w:r w:rsidRPr="0022587E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».</w:t>
      </w:r>
    </w:p>
    <w:p w:rsidR="0022587E" w:rsidRDefault="0022587E" w:rsidP="005674DA">
      <w:pPr>
        <w:pStyle w:val="ConsPlusNormal0"/>
        <w:ind w:firstLine="708"/>
        <w:jc w:val="both"/>
        <w:outlineLvl w:val="2"/>
        <w:rPr>
          <w:sz w:val="28"/>
          <w:szCs w:val="28"/>
          <w:lang w:eastAsia="ru-RU"/>
        </w:rPr>
      </w:pPr>
      <w:r w:rsidRPr="0022587E">
        <w:rPr>
          <w:sz w:val="28"/>
          <w:szCs w:val="28"/>
          <w:lang w:eastAsia="ru-RU"/>
        </w:rPr>
        <w:t>1.</w:t>
      </w:r>
      <w:r w:rsidR="00237365">
        <w:rPr>
          <w:sz w:val="28"/>
          <w:szCs w:val="28"/>
          <w:lang w:eastAsia="ru-RU"/>
        </w:rPr>
        <w:t>1.</w:t>
      </w:r>
      <w:r w:rsidRPr="0022587E">
        <w:rPr>
          <w:sz w:val="28"/>
          <w:szCs w:val="28"/>
          <w:lang w:eastAsia="ru-RU"/>
        </w:rPr>
        <w:t xml:space="preserve">17. В </w:t>
      </w:r>
      <w:r>
        <w:rPr>
          <w:sz w:val="28"/>
          <w:szCs w:val="28"/>
          <w:lang w:eastAsia="ru-RU"/>
        </w:rPr>
        <w:t xml:space="preserve">абзаце втором </w:t>
      </w:r>
      <w:r w:rsidR="00237365">
        <w:rPr>
          <w:sz w:val="28"/>
          <w:szCs w:val="28"/>
          <w:lang w:eastAsia="ru-RU"/>
        </w:rPr>
        <w:t>подраздела</w:t>
      </w:r>
      <w:r>
        <w:rPr>
          <w:sz w:val="28"/>
          <w:szCs w:val="28"/>
          <w:lang w:eastAsia="ru-RU"/>
        </w:rPr>
        <w:t xml:space="preserve"> 20.1 раздела</w:t>
      </w:r>
      <w:r w:rsidRPr="0022587E">
        <w:rPr>
          <w:sz w:val="28"/>
          <w:szCs w:val="28"/>
          <w:lang w:eastAsia="ru-RU"/>
        </w:rPr>
        <w:t xml:space="preserve"> 20 «</w:t>
      </w:r>
      <w:r w:rsidRPr="0022587E">
        <w:rPr>
          <w:rFonts w:eastAsia="Times New Roman"/>
          <w:sz w:val="28"/>
          <w:szCs w:val="28"/>
          <w:lang w:eastAsia="ru-RU"/>
        </w:rPr>
        <w:t>Нормативы обеспечения доступности жилых объектов,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22587E">
        <w:rPr>
          <w:rFonts w:eastAsia="Times New Roman"/>
          <w:sz w:val="28"/>
          <w:szCs w:val="28"/>
          <w:lang w:eastAsia="ru-RU"/>
        </w:rPr>
        <w:t>объектов социальной инфраструктуры для инвалидов</w:t>
      </w:r>
      <w:r>
        <w:rPr>
          <w:sz w:val="28"/>
          <w:szCs w:val="28"/>
          <w:lang w:eastAsia="ru-RU"/>
        </w:rPr>
        <w:t xml:space="preserve"> </w:t>
      </w:r>
      <w:r w:rsidRPr="0022587E">
        <w:rPr>
          <w:rFonts w:eastAsia="Times New Roman"/>
          <w:sz w:val="28"/>
          <w:szCs w:val="28"/>
          <w:lang w:eastAsia="ru-RU"/>
        </w:rPr>
        <w:t>и других маломобильных групп населения</w:t>
      </w:r>
      <w:r>
        <w:rPr>
          <w:sz w:val="28"/>
          <w:szCs w:val="28"/>
          <w:lang w:eastAsia="ru-RU"/>
        </w:rPr>
        <w:t>» слово «</w:t>
      </w:r>
      <w:r w:rsidRPr="0022587E">
        <w:rPr>
          <w:sz w:val="28"/>
          <w:szCs w:val="28"/>
          <w:lang w:eastAsia="ru-RU"/>
        </w:rPr>
        <w:t>СП 59.13330.2012,</w:t>
      </w:r>
      <w:r>
        <w:rPr>
          <w:sz w:val="28"/>
          <w:szCs w:val="28"/>
          <w:lang w:eastAsia="ru-RU"/>
        </w:rPr>
        <w:t>» заменить на «</w:t>
      </w:r>
      <w:r w:rsidRPr="0022587E">
        <w:rPr>
          <w:sz w:val="28"/>
          <w:szCs w:val="28"/>
          <w:lang w:eastAsia="ru-RU"/>
        </w:rPr>
        <w:t>СП 59.13330.2020</w:t>
      </w:r>
      <w:r>
        <w:rPr>
          <w:sz w:val="28"/>
          <w:szCs w:val="28"/>
          <w:lang w:eastAsia="ru-RU"/>
        </w:rPr>
        <w:t>,».</w:t>
      </w:r>
    </w:p>
    <w:p w:rsidR="00237365" w:rsidRDefault="00237365" w:rsidP="005674DA">
      <w:pPr>
        <w:pStyle w:val="ConsPlusNormal0"/>
        <w:ind w:firstLine="708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В </w:t>
      </w:r>
      <w:r w:rsidR="00DE01AA">
        <w:rPr>
          <w:sz w:val="28"/>
          <w:szCs w:val="28"/>
          <w:lang w:eastAsia="ru-RU"/>
        </w:rPr>
        <w:t>части</w:t>
      </w:r>
      <w:r>
        <w:rPr>
          <w:sz w:val="28"/>
          <w:szCs w:val="28"/>
          <w:lang w:eastAsia="ru-RU"/>
        </w:rPr>
        <w:t xml:space="preserve"> 2 «</w:t>
      </w:r>
      <w:r w:rsidRPr="00237365">
        <w:rPr>
          <w:sz w:val="28"/>
          <w:szCs w:val="28"/>
          <w:lang w:eastAsia="ru-RU"/>
        </w:rPr>
        <w:t>II. Материалы по обоснованию расчетных показателей</w:t>
      </w:r>
      <w:r>
        <w:rPr>
          <w:sz w:val="28"/>
          <w:szCs w:val="28"/>
          <w:lang w:eastAsia="ru-RU"/>
        </w:rPr>
        <w:t>»:</w:t>
      </w:r>
    </w:p>
    <w:p w:rsidR="00DE01AA" w:rsidRDefault="00237365" w:rsidP="005674DA">
      <w:pPr>
        <w:pStyle w:val="ConsPlusNormal0"/>
        <w:ind w:firstLine="708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1.2.1. </w:t>
      </w:r>
      <w:r w:rsidR="00DE01AA">
        <w:rPr>
          <w:sz w:val="28"/>
          <w:szCs w:val="28"/>
          <w:lang w:eastAsia="ru-RU"/>
        </w:rPr>
        <w:t xml:space="preserve">В разделе </w:t>
      </w:r>
      <w:r w:rsidR="00197FA1">
        <w:rPr>
          <w:sz w:val="28"/>
          <w:szCs w:val="28"/>
          <w:lang w:eastAsia="ru-RU"/>
        </w:rPr>
        <w:t>22.1</w:t>
      </w:r>
      <w:r w:rsidR="00DE01AA" w:rsidRPr="00DE01AA">
        <w:rPr>
          <w:sz w:val="28"/>
          <w:szCs w:val="28"/>
          <w:lang w:eastAsia="ru-RU"/>
        </w:rPr>
        <w:t xml:space="preserve"> </w:t>
      </w:r>
      <w:r w:rsidR="00DE01AA">
        <w:rPr>
          <w:sz w:val="28"/>
          <w:szCs w:val="28"/>
          <w:lang w:eastAsia="ru-RU"/>
        </w:rPr>
        <w:t>«</w:t>
      </w:r>
      <w:r w:rsidR="00DE01AA" w:rsidRPr="00DE01AA">
        <w:rPr>
          <w:sz w:val="28"/>
          <w:szCs w:val="28"/>
          <w:lang w:eastAsia="ru-RU"/>
        </w:rPr>
        <w:t>Административно-территориальное</w:t>
      </w:r>
      <w:r w:rsidR="00DE01AA">
        <w:rPr>
          <w:sz w:val="28"/>
          <w:szCs w:val="28"/>
          <w:lang w:eastAsia="ru-RU"/>
        </w:rPr>
        <w:t xml:space="preserve"> </w:t>
      </w:r>
      <w:r w:rsidR="00DE01AA" w:rsidRPr="00DE01AA">
        <w:rPr>
          <w:sz w:val="28"/>
          <w:szCs w:val="28"/>
          <w:lang w:eastAsia="ru-RU"/>
        </w:rPr>
        <w:t>устройство города Иванова</w:t>
      </w:r>
      <w:r w:rsidR="00DE01AA">
        <w:rPr>
          <w:sz w:val="28"/>
          <w:szCs w:val="28"/>
          <w:lang w:eastAsia="ru-RU"/>
        </w:rPr>
        <w:t>»:</w:t>
      </w:r>
    </w:p>
    <w:p w:rsidR="00DE01AA" w:rsidRPr="00DE01AA" w:rsidRDefault="00DE01AA" w:rsidP="005674DA">
      <w:pPr>
        <w:pStyle w:val="ConsPlusNormal0"/>
        <w:ind w:firstLine="708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DE01AA">
        <w:rPr>
          <w:sz w:val="28"/>
          <w:szCs w:val="28"/>
          <w:lang w:eastAsia="ru-RU"/>
        </w:rPr>
        <w:t>.2.1.1. Абзац седьмой изложить в следующей редакции:</w:t>
      </w:r>
    </w:p>
    <w:p w:rsidR="00DE01AA" w:rsidRDefault="00DE01AA" w:rsidP="00DE01AA">
      <w:pPr>
        <w:pStyle w:val="ConsPlusNormal0"/>
        <w:jc w:val="both"/>
        <w:rPr>
          <w:rFonts w:eastAsia="Times New Roman" w:cs="Calibri"/>
          <w:sz w:val="28"/>
          <w:szCs w:val="28"/>
          <w:lang w:eastAsia="ru-RU"/>
        </w:rPr>
      </w:pPr>
      <w:r w:rsidRPr="00DE01AA">
        <w:rPr>
          <w:sz w:val="28"/>
          <w:szCs w:val="28"/>
          <w:lang w:eastAsia="ru-RU"/>
        </w:rPr>
        <w:t>«</w:t>
      </w:r>
      <w:r w:rsidRPr="00DE01AA">
        <w:rPr>
          <w:rFonts w:eastAsia="Times New Roman" w:cs="Calibri"/>
          <w:sz w:val="28"/>
          <w:szCs w:val="28"/>
          <w:lang w:eastAsia="ru-RU"/>
        </w:rPr>
        <w:t>На основании требований СП 42.13330.2016. «Свод правил. Градостроительство. Планировка и застройка городских и сельских поселений. Актуализированная редакция СНиП 2.07.01-89*», приведенных в таблице 4.1. город Иваново в зависимости от фактической и проектной численности населения относится к крупным городам.</w:t>
      </w:r>
      <w:r>
        <w:rPr>
          <w:rFonts w:eastAsia="Times New Roman" w:cs="Calibri"/>
          <w:sz w:val="28"/>
          <w:szCs w:val="28"/>
          <w:lang w:eastAsia="ru-RU"/>
        </w:rPr>
        <w:t>».</w:t>
      </w:r>
    </w:p>
    <w:p w:rsidR="00DE01AA" w:rsidRPr="00946389" w:rsidRDefault="00DE01AA" w:rsidP="00946389">
      <w:pPr>
        <w:pStyle w:val="ConsPlusNormal0"/>
        <w:ind w:firstLine="708"/>
        <w:jc w:val="both"/>
        <w:rPr>
          <w:rFonts w:eastAsia="Times New Roman" w:cs="Calibri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1.2.1.2. Таблицу 22.1.1 изложить в следующей редакции:</w:t>
      </w:r>
    </w:p>
    <w:p w:rsidR="00DE01AA" w:rsidRPr="00DE01AA" w:rsidRDefault="00DE01AA" w:rsidP="00DE01AA">
      <w:pPr>
        <w:pStyle w:val="ConsPlusNormal0"/>
        <w:jc w:val="center"/>
        <w:outlineLvl w:val="4"/>
        <w:rPr>
          <w:rFonts w:eastAsia="Times New Roman" w:cs="Calibri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«</w:t>
      </w:r>
      <w:r w:rsidRPr="00DE01AA">
        <w:rPr>
          <w:rFonts w:eastAsia="Times New Roman" w:cs="Calibri"/>
          <w:lang w:eastAsia="ru-RU"/>
        </w:rPr>
        <w:t>Таблица 22.1.1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6"/>
        <w:gridCol w:w="5046"/>
      </w:tblGrid>
      <w:tr w:rsidR="00DE01AA" w:rsidRPr="00DE01AA" w:rsidTr="006C609D">
        <w:tc>
          <w:tcPr>
            <w:tcW w:w="2406" w:type="dxa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5046" w:type="dxa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(тыс. чел.)</w:t>
            </w:r>
          </w:p>
        </w:tc>
      </w:tr>
      <w:tr w:rsidR="00DE01AA" w:rsidRPr="00DE01AA" w:rsidTr="006C609D">
        <w:tc>
          <w:tcPr>
            <w:tcW w:w="2406" w:type="dxa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Крупнейшие</w:t>
            </w:r>
          </w:p>
        </w:tc>
        <w:tc>
          <w:tcPr>
            <w:tcW w:w="5046" w:type="dxa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Более 1000</w:t>
            </w:r>
          </w:p>
        </w:tc>
      </w:tr>
      <w:tr w:rsidR="00DE01AA" w:rsidRPr="00DE01AA" w:rsidTr="006C609D">
        <w:tc>
          <w:tcPr>
            <w:tcW w:w="2406" w:type="dxa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Крупные</w:t>
            </w:r>
          </w:p>
        </w:tc>
        <w:tc>
          <w:tcPr>
            <w:tcW w:w="5046" w:type="dxa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От 250 до 1000 включительно</w:t>
            </w:r>
          </w:p>
        </w:tc>
      </w:tr>
      <w:tr w:rsidR="00DE01AA" w:rsidRPr="00DE01AA" w:rsidTr="006C609D">
        <w:tc>
          <w:tcPr>
            <w:tcW w:w="2406" w:type="dxa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Большие</w:t>
            </w:r>
          </w:p>
        </w:tc>
        <w:tc>
          <w:tcPr>
            <w:tcW w:w="5046" w:type="dxa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От 100 до 250 включительно</w:t>
            </w:r>
          </w:p>
        </w:tc>
      </w:tr>
      <w:tr w:rsidR="00DE01AA" w:rsidRPr="00DE01AA" w:rsidTr="006C609D">
        <w:tc>
          <w:tcPr>
            <w:tcW w:w="2406" w:type="dxa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Средние</w:t>
            </w:r>
          </w:p>
        </w:tc>
        <w:tc>
          <w:tcPr>
            <w:tcW w:w="5046" w:type="dxa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От 50 до 100 включительно</w:t>
            </w:r>
          </w:p>
        </w:tc>
      </w:tr>
      <w:tr w:rsidR="00DE01AA" w:rsidRPr="00DE01AA" w:rsidTr="006C609D">
        <w:tc>
          <w:tcPr>
            <w:tcW w:w="2406" w:type="dxa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Малые</w:t>
            </w:r>
          </w:p>
        </w:tc>
        <w:tc>
          <w:tcPr>
            <w:tcW w:w="5046" w:type="dxa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До 50 включительно</w:t>
            </w:r>
          </w:p>
        </w:tc>
      </w:tr>
    </w:tbl>
    <w:p w:rsidR="00DE01AA" w:rsidRDefault="00DE01AA" w:rsidP="00DE01AA">
      <w:pPr>
        <w:pStyle w:val="ConsPlusNormal0"/>
        <w:jc w:val="both"/>
        <w:outlineLvl w:val="2"/>
        <w:rPr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>».</w:t>
      </w:r>
    </w:p>
    <w:p w:rsidR="00DE01AA" w:rsidRDefault="00DE01AA" w:rsidP="005674DA">
      <w:pPr>
        <w:pStyle w:val="ConsPlusNormal0"/>
        <w:ind w:firstLine="708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1.2.1.3. Абзацы девятый-десятый исключить.</w:t>
      </w:r>
    </w:p>
    <w:p w:rsidR="00DE01AA" w:rsidRDefault="00DE01AA" w:rsidP="005674DA">
      <w:pPr>
        <w:pStyle w:val="ConsPlusNormal0"/>
        <w:ind w:firstLine="708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1.2.1.4. Таблицу 22.1.2 изложить в следующей редакции:</w:t>
      </w:r>
    </w:p>
    <w:p w:rsidR="00DE01AA" w:rsidRPr="00DE01AA" w:rsidRDefault="00DE01AA" w:rsidP="00DE01AA">
      <w:pPr>
        <w:pStyle w:val="ConsPlusNormal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197FA1">
        <w:rPr>
          <w:sz w:val="28"/>
          <w:szCs w:val="28"/>
          <w:lang w:eastAsia="ru-RU"/>
        </w:rPr>
        <w:t xml:space="preserve">                «Таблица 22.1.2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8"/>
        <w:gridCol w:w="1559"/>
        <w:gridCol w:w="1371"/>
        <w:gridCol w:w="2211"/>
        <w:gridCol w:w="2551"/>
      </w:tblGrid>
      <w:tr w:rsidR="00DE01AA" w:rsidRPr="00DE01AA" w:rsidTr="006C609D">
        <w:tc>
          <w:tcPr>
            <w:tcW w:w="1928" w:type="dxa"/>
            <w:vMerge w:val="restart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Статус муниципального образования</w:t>
            </w:r>
          </w:p>
        </w:tc>
        <w:tc>
          <w:tcPr>
            <w:tcW w:w="1559" w:type="dxa"/>
            <w:vMerge w:val="restart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территории, км</w:t>
            </w:r>
            <w:r w:rsidRPr="00DE01A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371" w:type="dxa"/>
            <w:vMerge w:val="restart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Группа по численности населения</w:t>
            </w:r>
          </w:p>
        </w:tc>
        <w:tc>
          <w:tcPr>
            <w:tcW w:w="4762" w:type="dxa"/>
            <w:gridSpan w:val="2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Роль в системе расселения</w:t>
            </w:r>
          </w:p>
        </w:tc>
      </w:tr>
      <w:tr w:rsidR="00DE01AA" w:rsidRPr="00DE01AA" w:rsidTr="006C609D">
        <w:tc>
          <w:tcPr>
            <w:tcW w:w="1928" w:type="dxa"/>
            <w:vMerge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административный центр</w:t>
            </w:r>
          </w:p>
        </w:tc>
        <w:tc>
          <w:tcPr>
            <w:tcW w:w="2551" w:type="dxa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центр обслуживания</w:t>
            </w:r>
          </w:p>
        </w:tc>
      </w:tr>
      <w:tr w:rsidR="00DE01AA" w:rsidRPr="00DE01AA" w:rsidTr="006C609D">
        <w:tc>
          <w:tcPr>
            <w:tcW w:w="1928" w:type="dxa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1559" w:type="dxa"/>
          </w:tcPr>
          <w:p w:rsidR="00DE01AA" w:rsidRPr="00DE01AA" w:rsidRDefault="00C94416" w:rsidP="00DE01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106,14</w:t>
            </w:r>
          </w:p>
        </w:tc>
        <w:tc>
          <w:tcPr>
            <w:tcW w:w="1371" w:type="dxa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крупный</w:t>
            </w:r>
          </w:p>
        </w:tc>
        <w:tc>
          <w:tcPr>
            <w:tcW w:w="2211" w:type="dxa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Ивановской области</w:t>
            </w:r>
          </w:p>
        </w:tc>
        <w:tc>
          <w:tcPr>
            <w:tcW w:w="2551" w:type="dxa"/>
          </w:tcPr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Полифункциональный,</w:t>
            </w:r>
          </w:p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(областной),</w:t>
            </w:r>
          </w:p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межрайонный,</w:t>
            </w:r>
          </w:p>
          <w:p w:rsidR="00DE01AA" w:rsidRPr="00DE01AA" w:rsidRDefault="00DE01AA" w:rsidP="00DE0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1AA">
              <w:rPr>
                <w:rFonts w:ascii="Times New Roman" w:hAnsi="Times New Roman"/>
                <w:sz w:val="24"/>
                <w:szCs w:val="24"/>
                <w:lang w:eastAsia="ru-RU"/>
              </w:rPr>
              <w:t>общегородской</w:t>
            </w:r>
          </w:p>
        </w:tc>
      </w:tr>
    </w:tbl>
    <w:p w:rsidR="00DE01AA" w:rsidRDefault="00DE01AA" w:rsidP="00DE01AA">
      <w:pPr>
        <w:pStyle w:val="ConsPlusNormal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».</w:t>
      </w:r>
    </w:p>
    <w:p w:rsidR="00DE01AA" w:rsidRDefault="00DE01AA" w:rsidP="00DE01AA">
      <w:pPr>
        <w:pStyle w:val="ConsPlusNormal0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1.2.1.4. Примечание к Таблице</w:t>
      </w:r>
      <w:r w:rsidRPr="00DE01AA">
        <w:rPr>
          <w:sz w:val="28"/>
          <w:szCs w:val="28"/>
          <w:lang w:eastAsia="ru-RU"/>
        </w:rPr>
        <w:t xml:space="preserve"> 22.1.3</w:t>
      </w:r>
      <w:r>
        <w:rPr>
          <w:sz w:val="28"/>
          <w:szCs w:val="28"/>
          <w:lang w:eastAsia="ru-RU"/>
        </w:rPr>
        <w:t xml:space="preserve"> изложить в следующей редакции:</w:t>
      </w:r>
    </w:p>
    <w:p w:rsidR="00DE01AA" w:rsidRDefault="00DE01AA" w:rsidP="00DE01AA">
      <w:pPr>
        <w:pStyle w:val="ConsPlusNormal0"/>
        <w:jc w:val="both"/>
        <w:outlineLvl w:val="2"/>
        <w:rPr>
          <w:rFonts w:eastAsia="Times New Roman" w:cs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>
        <w:rPr>
          <w:rFonts w:eastAsia="Times New Roman" w:cs="Calibri"/>
          <w:lang w:eastAsia="ru-RU"/>
        </w:rPr>
        <w:t>*</w:t>
      </w:r>
      <w:r w:rsidRPr="00DE01AA">
        <w:rPr>
          <w:rFonts w:eastAsia="Times New Roman" w:cs="Calibri"/>
          <w:lang w:eastAsia="ru-RU"/>
        </w:rPr>
        <w:t xml:space="preserve"> </w:t>
      </w:r>
      <w:r w:rsidRPr="00DE01AA">
        <w:rPr>
          <w:rFonts w:eastAsia="Times New Roman" w:cs="Calibri"/>
          <w:sz w:val="28"/>
          <w:szCs w:val="28"/>
          <w:lang w:eastAsia="ru-RU"/>
        </w:rPr>
        <w:t xml:space="preserve">В соответствии с </w:t>
      </w:r>
      <w:hyperlink r:id="rId48">
        <w:r w:rsidRPr="00DE01AA">
          <w:rPr>
            <w:rFonts w:eastAsia="Times New Roman" w:cs="Calibri"/>
            <w:sz w:val="28"/>
            <w:szCs w:val="28"/>
            <w:lang w:eastAsia="ru-RU"/>
          </w:rPr>
          <w:t>приказом</w:t>
        </w:r>
      </w:hyperlink>
      <w:r w:rsidRPr="00DE01AA">
        <w:rPr>
          <w:rFonts w:eastAsia="Times New Roman" w:cs="Calibri"/>
          <w:sz w:val="28"/>
          <w:szCs w:val="28"/>
          <w:lang w:eastAsia="ru-RU"/>
        </w:rPr>
        <w:t xml:space="preserve"> Ми</w:t>
      </w:r>
      <w:r>
        <w:rPr>
          <w:rFonts w:eastAsia="Times New Roman" w:cs="Calibri"/>
          <w:sz w:val="28"/>
          <w:szCs w:val="28"/>
          <w:lang w:eastAsia="ru-RU"/>
        </w:rPr>
        <w:t>нкультуры России от 04.04.2023 №</w:t>
      </w:r>
      <w:r w:rsidRPr="00DE01AA">
        <w:rPr>
          <w:rFonts w:eastAsia="Times New Roman" w:cs="Calibri"/>
          <w:sz w:val="28"/>
          <w:szCs w:val="28"/>
          <w:lang w:eastAsia="ru-RU"/>
        </w:rPr>
        <w:t xml:space="preserve"> 839 «Об утверждении перечня исторических поселений, имеющих особое значение для истории и культуры Российской Федерации»</w:t>
      </w:r>
      <w:r w:rsidR="002C0172">
        <w:rPr>
          <w:rFonts w:eastAsia="Times New Roman" w:cs="Calibri"/>
          <w:sz w:val="28"/>
          <w:szCs w:val="28"/>
          <w:lang w:eastAsia="ru-RU"/>
        </w:rPr>
        <w:t>.».</w:t>
      </w:r>
    </w:p>
    <w:p w:rsidR="002C0172" w:rsidRDefault="008D792C" w:rsidP="008D792C">
      <w:pPr>
        <w:pStyle w:val="ConsPlusNormal0"/>
        <w:ind w:firstLine="708"/>
        <w:jc w:val="both"/>
        <w:outlineLvl w:val="2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1.4.1</w:t>
      </w:r>
      <w:r w:rsidR="002C0172">
        <w:rPr>
          <w:rFonts w:eastAsia="Times New Roman" w:cs="Calibri"/>
          <w:sz w:val="28"/>
          <w:szCs w:val="28"/>
          <w:lang w:eastAsia="ru-RU"/>
        </w:rPr>
        <w:t>.5. Слова «</w:t>
      </w:r>
      <w:r w:rsidR="002C0172" w:rsidRPr="002C0172">
        <w:rPr>
          <w:rFonts w:eastAsia="Times New Roman" w:cs="Calibri"/>
          <w:sz w:val="28"/>
          <w:szCs w:val="28"/>
          <w:lang w:eastAsia="ru-RU"/>
        </w:rPr>
        <w:t>Территория городского округа Иваново общей площадью 104,84 км2, делится на 4 административных района: Фрунзенский, Октябрьский, Советский и Ленинский.</w:t>
      </w:r>
      <w:r w:rsidR="002C0172">
        <w:rPr>
          <w:rFonts w:eastAsia="Times New Roman" w:cs="Calibri"/>
          <w:sz w:val="28"/>
          <w:szCs w:val="28"/>
          <w:lang w:eastAsia="ru-RU"/>
        </w:rPr>
        <w:t>» заменить словами «</w:t>
      </w:r>
      <w:r w:rsidR="002C0172" w:rsidRPr="002C0172">
        <w:rPr>
          <w:rFonts w:eastAsia="Times New Roman" w:cs="Calibri"/>
          <w:sz w:val="28"/>
          <w:szCs w:val="28"/>
          <w:lang w:eastAsia="ru-RU"/>
        </w:rPr>
        <w:t xml:space="preserve">Территория городского округа Иваново общей площадью </w:t>
      </w:r>
      <w:r w:rsidR="00C94416">
        <w:rPr>
          <w:rFonts w:eastAsia="Times New Roman" w:cs="Calibri"/>
          <w:sz w:val="28"/>
          <w:szCs w:val="28"/>
          <w:lang w:eastAsia="ru-RU"/>
        </w:rPr>
        <w:t>106,14</w:t>
      </w:r>
      <w:r w:rsidR="002C0172" w:rsidRPr="002C0172">
        <w:rPr>
          <w:rFonts w:eastAsia="Times New Roman" w:cs="Calibri"/>
          <w:sz w:val="28"/>
          <w:szCs w:val="28"/>
          <w:lang w:eastAsia="ru-RU"/>
        </w:rPr>
        <w:t xml:space="preserve"> км2, делится на 4 административных района: Фрунзенский, Октябрьский, Советский и Ленинский.</w:t>
      </w:r>
      <w:r w:rsidR="002C0172">
        <w:rPr>
          <w:rFonts w:eastAsia="Times New Roman" w:cs="Calibri"/>
          <w:sz w:val="28"/>
          <w:szCs w:val="28"/>
          <w:lang w:eastAsia="ru-RU"/>
        </w:rPr>
        <w:t>».</w:t>
      </w:r>
    </w:p>
    <w:p w:rsidR="00946389" w:rsidRDefault="002C0172" w:rsidP="00C263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416">
        <w:rPr>
          <w:rFonts w:ascii="Times New Roman" w:hAnsi="Times New Roman"/>
          <w:sz w:val="28"/>
          <w:szCs w:val="28"/>
          <w:lang w:eastAsia="ru-RU"/>
        </w:rPr>
        <w:t xml:space="preserve">1.2.2. </w:t>
      </w:r>
      <w:r w:rsidR="00C94416" w:rsidRPr="00C9441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46389">
        <w:rPr>
          <w:rFonts w:ascii="Times New Roman" w:hAnsi="Times New Roman"/>
          <w:sz w:val="28"/>
          <w:szCs w:val="28"/>
          <w:lang w:eastAsia="ru-RU"/>
        </w:rPr>
        <w:t>разделе</w:t>
      </w:r>
      <w:r w:rsidR="00197FA1">
        <w:rPr>
          <w:rFonts w:ascii="Times New Roman" w:hAnsi="Times New Roman"/>
          <w:sz w:val="28"/>
          <w:szCs w:val="28"/>
          <w:lang w:eastAsia="ru-RU"/>
        </w:rPr>
        <w:t xml:space="preserve"> 22.2</w:t>
      </w:r>
      <w:r w:rsidR="00C94416" w:rsidRPr="00C944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4416">
        <w:rPr>
          <w:rFonts w:ascii="Times New Roman" w:hAnsi="Times New Roman"/>
          <w:sz w:val="28"/>
          <w:szCs w:val="28"/>
          <w:lang w:eastAsia="ru-RU"/>
        </w:rPr>
        <w:t>«</w:t>
      </w:r>
      <w:r w:rsidR="00C94416" w:rsidRPr="00C94416">
        <w:rPr>
          <w:rFonts w:ascii="Times New Roman" w:hAnsi="Times New Roman"/>
          <w:sz w:val="28"/>
          <w:szCs w:val="28"/>
          <w:lang w:eastAsia="ru-RU"/>
        </w:rPr>
        <w:t>Природно-климатические условия города Иванова</w:t>
      </w:r>
      <w:r w:rsidR="00C94416">
        <w:rPr>
          <w:rFonts w:ascii="Times New Roman" w:hAnsi="Times New Roman"/>
          <w:sz w:val="28"/>
          <w:szCs w:val="28"/>
          <w:lang w:eastAsia="ru-RU"/>
        </w:rPr>
        <w:t>»</w:t>
      </w:r>
      <w:r w:rsidR="00946389">
        <w:rPr>
          <w:rFonts w:ascii="Times New Roman" w:hAnsi="Times New Roman"/>
          <w:sz w:val="28"/>
          <w:szCs w:val="28"/>
          <w:lang w:eastAsia="ru-RU"/>
        </w:rPr>
        <w:t>:</w:t>
      </w:r>
    </w:p>
    <w:p w:rsidR="00946389" w:rsidRPr="00946389" w:rsidRDefault="00946389" w:rsidP="009463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1.2.2.1. В абзаце шестом подраздела «</w:t>
      </w:r>
      <w:r w:rsidRPr="00946389">
        <w:rPr>
          <w:rFonts w:ascii="Times New Roman" w:eastAsia="Calibri" w:hAnsi="Times New Roman"/>
          <w:sz w:val="28"/>
          <w:szCs w:val="28"/>
          <w:lang w:eastAsia="ru-RU"/>
        </w:rPr>
        <w:t>Климатические особенности»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слова </w:t>
      </w:r>
      <w:r w:rsidRPr="00946389">
        <w:rPr>
          <w:rFonts w:ascii="Times New Roman" w:eastAsia="Calibri" w:hAnsi="Times New Roman"/>
          <w:sz w:val="28"/>
          <w:szCs w:val="28"/>
          <w:lang w:eastAsia="ru-RU"/>
        </w:rPr>
        <w:t>«</w:t>
      </w:r>
      <w:hyperlink r:id="rId49" w:history="1">
        <w:r w:rsidRPr="00946389">
          <w:rPr>
            <w:rFonts w:ascii="Times New Roman" w:eastAsia="Calibri" w:hAnsi="Times New Roman"/>
            <w:sz w:val="28"/>
            <w:szCs w:val="28"/>
            <w:lang w:eastAsia="ru-RU"/>
          </w:rPr>
          <w:t>http://ivgoradm.ru/history/teritory.htm</w:t>
        </w:r>
      </w:hyperlink>
      <w:r w:rsidRPr="00946389">
        <w:rPr>
          <w:rFonts w:ascii="Times New Roman" w:eastAsia="Calibri" w:hAnsi="Times New Roman"/>
          <w:sz w:val="28"/>
          <w:szCs w:val="28"/>
          <w:lang w:eastAsia="ru-RU"/>
        </w:rPr>
        <w:t>» исключить.</w:t>
      </w:r>
    </w:p>
    <w:p w:rsidR="00C94416" w:rsidRDefault="00946389" w:rsidP="00C263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389">
        <w:rPr>
          <w:rFonts w:ascii="Times New Roman" w:hAnsi="Times New Roman"/>
          <w:sz w:val="28"/>
          <w:szCs w:val="28"/>
          <w:lang w:eastAsia="ru-RU"/>
        </w:rPr>
        <w:t xml:space="preserve">1.2.2.2. В абзаце первом подраздела «Опасные природные явления» </w:t>
      </w:r>
      <w:r w:rsidR="00C94416">
        <w:rPr>
          <w:rFonts w:ascii="Times New Roman" w:hAnsi="Times New Roman"/>
          <w:sz w:val="28"/>
          <w:szCs w:val="28"/>
          <w:lang w:eastAsia="ru-RU"/>
        </w:rPr>
        <w:t xml:space="preserve"> слова «</w:t>
      </w:r>
      <w:r w:rsidR="00C94416" w:rsidRPr="00C94416">
        <w:rPr>
          <w:rFonts w:ascii="Times New Roman" w:hAnsi="Times New Roman"/>
          <w:sz w:val="28"/>
          <w:szCs w:val="28"/>
          <w:lang w:eastAsia="ru-RU"/>
        </w:rPr>
        <w:t>приведенной в ГОСТ Р 22.0.06-95,</w:t>
      </w:r>
      <w:r w:rsidR="00C94416"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="00C94416" w:rsidRPr="00C94416">
        <w:rPr>
          <w:rFonts w:ascii="Times New Roman" w:hAnsi="Times New Roman"/>
          <w:sz w:val="28"/>
          <w:szCs w:val="28"/>
          <w:lang w:eastAsia="ru-RU"/>
        </w:rPr>
        <w:t>приведенной в ГОСТ Р 22.0.06-2023</w:t>
      </w:r>
      <w:r w:rsidR="00C94416">
        <w:rPr>
          <w:rFonts w:ascii="Times New Roman" w:hAnsi="Times New Roman"/>
          <w:sz w:val="28"/>
          <w:szCs w:val="28"/>
          <w:lang w:eastAsia="ru-RU"/>
        </w:rPr>
        <w:t>,».</w:t>
      </w:r>
    </w:p>
    <w:p w:rsidR="00C94416" w:rsidRDefault="00C94416" w:rsidP="00721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1.2.3. В разделе </w:t>
      </w:r>
      <w:r w:rsidR="00197FA1">
        <w:rPr>
          <w:rFonts w:ascii="Times New Roman" w:hAnsi="Times New Roman"/>
          <w:sz w:val="28"/>
          <w:szCs w:val="28"/>
          <w:lang w:eastAsia="ru-RU"/>
        </w:rPr>
        <w:t>22.3</w:t>
      </w:r>
      <w:r w:rsidRPr="00C9441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94416">
        <w:rPr>
          <w:rFonts w:ascii="Times New Roman" w:hAnsi="Times New Roman"/>
          <w:sz w:val="28"/>
          <w:szCs w:val="28"/>
          <w:lang w:eastAsia="ru-RU"/>
        </w:rPr>
        <w:t>Чрезвычайные ситуации техногенного характера</w:t>
      </w:r>
      <w:r>
        <w:rPr>
          <w:rFonts w:ascii="Times New Roman" w:hAnsi="Times New Roman"/>
          <w:sz w:val="28"/>
          <w:szCs w:val="28"/>
          <w:lang w:eastAsia="ru-RU"/>
        </w:rPr>
        <w:t>»:</w:t>
      </w:r>
    </w:p>
    <w:p w:rsidR="00C94416" w:rsidRPr="00C94416" w:rsidRDefault="00C94416" w:rsidP="00C263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1.2.3.1. В </w:t>
      </w:r>
      <w:r w:rsidRPr="00C94416">
        <w:rPr>
          <w:rFonts w:ascii="Times New Roman" w:hAnsi="Times New Roman"/>
          <w:sz w:val="28"/>
          <w:szCs w:val="28"/>
          <w:lang w:eastAsia="ru-RU"/>
        </w:rPr>
        <w:t>абзаце девятом</w:t>
      </w:r>
      <w:r>
        <w:rPr>
          <w:rFonts w:ascii="Times New Roman" w:hAnsi="Times New Roman"/>
          <w:sz w:val="28"/>
          <w:szCs w:val="28"/>
          <w:lang w:eastAsia="ru-RU"/>
        </w:rPr>
        <w:t xml:space="preserve"> слова «</w:t>
      </w:r>
      <w:r w:rsidRPr="00C94416">
        <w:rPr>
          <w:rFonts w:ascii="Times New Roman" w:hAnsi="Times New Roman"/>
          <w:sz w:val="28"/>
          <w:szCs w:val="28"/>
          <w:lang w:eastAsia="ru-RU"/>
        </w:rPr>
        <w:t>классифицируется по ГОСТ 22.0.07-95.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Pr="00C94416">
        <w:rPr>
          <w:rFonts w:ascii="Times New Roman" w:hAnsi="Times New Roman"/>
          <w:sz w:val="28"/>
          <w:szCs w:val="28"/>
          <w:lang w:eastAsia="ru-RU"/>
        </w:rPr>
        <w:t>классифицируется по ГОСТ 22.0.07-2022.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2C0172" w:rsidRDefault="00C94416" w:rsidP="00C94416">
      <w:pPr>
        <w:pStyle w:val="ConsPlusNormal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C94416">
        <w:rPr>
          <w:rFonts w:eastAsia="Times New Roman"/>
          <w:sz w:val="28"/>
          <w:szCs w:val="28"/>
          <w:lang w:eastAsia="ru-RU"/>
        </w:rPr>
        <w:t xml:space="preserve"> </w:t>
      </w:r>
      <w:r w:rsidR="0039608B">
        <w:rPr>
          <w:rFonts w:eastAsia="Times New Roman"/>
          <w:sz w:val="28"/>
          <w:szCs w:val="28"/>
          <w:lang w:val="en-US" w:eastAsia="ru-RU"/>
        </w:rPr>
        <w:tab/>
      </w:r>
      <w:r>
        <w:rPr>
          <w:rFonts w:eastAsia="Times New Roman"/>
          <w:sz w:val="28"/>
          <w:szCs w:val="28"/>
          <w:lang w:eastAsia="ru-RU"/>
        </w:rPr>
        <w:t>1.2.3.2. В абзаце десятом слова «</w:t>
      </w:r>
      <w:r w:rsidRPr="00C94416">
        <w:rPr>
          <w:rFonts w:eastAsia="Times New Roman"/>
          <w:sz w:val="28"/>
          <w:szCs w:val="28"/>
          <w:lang w:eastAsia="ru-RU"/>
        </w:rPr>
        <w:t>в соответствии с Требованиями по предупреждению чрезвычайных ситуаций на потенциально опасных объектах и объектах жизнеобеспечения, утвержденными приказом Министерства Российской Федерации по делам гражданской обороны, чрезвычайным ситуациям и ликвидации последствий ст</w:t>
      </w:r>
      <w:r>
        <w:rPr>
          <w:rFonts w:eastAsia="Times New Roman"/>
          <w:sz w:val="28"/>
          <w:szCs w:val="28"/>
          <w:lang w:eastAsia="ru-RU"/>
        </w:rPr>
        <w:t>ихийных бедствий от 28.02.2003 №</w:t>
      </w:r>
      <w:r w:rsidRPr="00C94416">
        <w:rPr>
          <w:rFonts w:eastAsia="Times New Roman"/>
          <w:sz w:val="28"/>
          <w:szCs w:val="28"/>
          <w:lang w:eastAsia="ru-RU"/>
        </w:rPr>
        <w:t xml:space="preserve"> 105.</w:t>
      </w:r>
      <w:r>
        <w:rPr>
          <w:rFonts w:eastAsia="Times New Roman"/>
          <w:sz w:val="28"/>
          <w:szCs w:val="28"/>
          <w:lang w:eastAsia="ru-RU"/>
        </w:rPr>
        <w:t xml:space="preserve">» заменить словами « в соответствии с </w:t>
      </w:r>
      <w:r w:rsidRPr="00C9441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</w:t>
      </w:r>
      <w:r w:rsidRPr="00C94416">
        <w:rPr>
          <w:rFonts w:eastAsia="Times New Roman"/>
          <w:sz w:val="28"/>
          <w:szCs w:val="28"/>
          <w:lang w:eastAsia="ru-RU"/>
        </w:rPr>
        <w:t>бязательными для выполнения требованиями к потенциально опасным объектам в области защиты населения и территорий от чрезвычайных ситуаций природного и техногенного характера, утвержденными Приказом МЧС Р</w:t>
      </w:r>
      <w:r w:rsidR="00366B0A">
        <w:rPr>
          <w:rFonts w:eastAsia="Times New Roman"/>
          <w:sz w:val="28"/>
          <w:szCs w:val="28"/>
          <w:lang w:eastAsia="ru-RU"/>
        </w:rPr>
        <w:t>оссии от 10.10.2022 №</w:t>
      </w:r>
      <w:r w:rsidRPr="00C94416">
        <w:rPr>
          <w:rFonts w:eastAsia="Times New Roman"/>
          <w:sz w:val="28"/>
          <w:szCs w:val="28"/>
          <w:lang w:eastAsia="ru-RU"/>
        </w:rPr>
        <w:t xml:space="preserve"> 994.</w:t>
      </w:r>
      <w:r w:rsidR="00366B0A">
        <w:rPr>
          <w:rFonts w:eastAsia="Times New Roman"/>
          <w:sz w:val="28"/>
          <w:szCs w:val="28"/>
          <w:lang w:eastAsia="ru-RU"/>
        </w:rPr>
        <w:t>».</w:t>
      </w:r>
    </w:p>
    <w:p w:rsidR="00973AD0" w:rsidRDefault="00366B0A" w:rsidP="0039608B">
      <w:pPr>
        <w:pStyle w:val="ConsPlusNormal0"/>
        <w:ind w:firstLine="708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1.2.4.</w:t>
      </w:r>
      <w:r w:rsidR="00197FA1">
        <w:rPr>
          <w:rFonts w:eastAsia="Times New Roman"/>
          <w:sz w:val="28"/>
          <w:szCs w:val="28"/>
          <w:lang w:eastAsia="ru-RU"/>
        </w:rPr>
        <w:t xml:space="preserve"> Таблицу 24.1.1 раздела 24.1</w:t>
      </w:r>
      <w:r w:rsidR="00973AD0">
        <w:rPr>
          <w:rFonts w:eastAsia="Times New Roman"/>
          <w:sz w:val="28"/>
          <w:szCs w:val="28"/>
          <w:lang w:eastAsia="ru-RU"/>
        </w:rPr>
        <w:t xml:space="preserve"> «</w:t>
      </w:r>
      <w:r w:rsidR="00973AD0" w:rsidRPr="00973AD0">
        <w:rPr>
          <w:rFonts w:eastAsia="Times New Roman"/>
          <w:sz w:val="28"/>
          <w:szCs w:val="28"/>
          <w:lang w:eastAsia="ru-RU"/>
        </w:rPr>
        <w:t>Соответствие уста</w:t>
      </w:r>
      <w:r w:rsidR="00973AD0">
        <w:rPr>
          <w:rFonts w:eastAsia="Times New Roman"/>
          <w:sz w:val="28"/>
          <w:szCs w:val="28"/>
          <w:lang w:eastAsia="ru-RU"/>
        </w:rPr>
        <w:t xml:space="preserve">новленных расчетных показателей </w:t>
      </w:r>
      <w:r w:rsidR="00973AD0" w:rsidRPr="00973AD0">
        <w:rPr>
          <w:rFonts w:eastAsia="Times New Roman"/>
          <w:sz w:val="28"/>
          <w:szCs w:val="28"/>
          <w:lang w:eastAsia="ru-RU"/>
        </w:rPr>
        <w:t>минимально допустимого уров</w:t>
      </w:r>
      <w:r w:rsidR="00973AD0">
        <w:rPr>
          <w:rFonts w:eastAsia="Times New Roman"/>
          <w:sz w:val="28"/>
          <w:szCs w:val="28"/>
          <w:lang w:eastAsia="ru-RU"/>
        </w:rPr>
        <w:t xml:space="preserve">ня обеспеченности объектами </w:t>
      </w:r>
      <w:r w:rsidR="00973AD0" w:rsidRPr="00973AD0">
        <w:rPr>
          <w:rFonts w:eastAsia="Times New Roman"/>
          <w:sz w:val="28"/>
          <w:szCs w:val="28"/>
          <w:lang w:eastAsia="ru-RU"/>
        </w:rPr>
        <w:t>местного значения и</w:t>
      </w:r>
      <w:r w:rsidR="00973AD0">
        <w:rPr>
          <w:rFonts w:eastAsia="Times New Roman"/>
          <w:sz w:val="28"/>
          <w:szCs w:val="28"/>
          <w:lang w:eastAsia="ru-RU"/>
        </w:rPr>
        <w:t xml:space="preserve"> максимально допустимого уровня </w:t>
      </w:r>
      <w:r w:rsidR="00973AD0" w:rsidRPr="00973AD0">
        <w:rPr>
          <w:rFonts w:eastAsia="Times New Roman"/>
          <w:sz w:val="28"/>
          <w:szCs w:val="28"/>
          <w:lang w:eastAsia="ru-RU"/>
        </w:rPr>
        <w:t>территориальной доступнос</w:t>
      </w:r>
      <w:r w:rsidR="00973AD0">
        <w:rPr>
          <w:rFonts w:eastAsia="Times New Roman"/>
          <w:sz w:val="28"/>
          <w:szCs w:val="28"/>
          <w:lang w:eastAsia="ru-RU"/>
        </w:rPr>
        <w:t xml:space="preserve">ти таких объектов для населения </w:t>
      </w:r>
      <w:r w:rsidR="00973AD0" w:rsidRPr="00973AD0">
        <w:rPr>
          <w:rFonts w:eastAsia="Times New Roman"/>
          <w:sz w:val="28"/>
          <w:szCs w:val="28"/>
          <w:lang w:eastAsia="ru-RU"/>
        </w:rPr>
        <w:t>города Иванова требованиям ф</w:t>
      </w:r>
      <w:r w:rsidR="00973AD0">
        <w:rPr>
          <w:rFonts w:eastAsia="Times New Roman"/>
          <w:sz w:val="28"/>
          <w:szCs w:val="28"/>
          <w:lang w:eastAsia="ru-RU"/>
        </w:rPr>
        <w:t xml:space="preserve">едеральных нормативных правовых </w:t>
      </w:r>
      <w:r w:rsidR="00973AD0" w:rsidRPr="00973AD0">
        <w:rPr>
          <w:rFonts w:eastAsia="Times New Roman"/>
          <w:sz w:val="28"/>
          <w:szCs w:val="28"/>
          <w:lang w:eastAsia="ru-RU"/>
        </w:rPr>
        <w:t>и нормативно-те</w:t>
      </w:r>
      <w:r w:rsidR="00973AD0">
        <w:rPr>
          <w:rFonts w:eastAsia="Times New Roman"/>
          <w:sz w:val="28"/>
          <w:szCs w:val="28"/>
          <w:lang w:eastAsia="ru-RU"/>
        </w:rPr>
        <w:t xml:space="preserve">хнических документов и расчетам </w:t>
      </w:r>
      <w:r w:rsidR="00973AD0" w:rsidRPr="00973AD0">
        <w:rPr>
          <w:rFonts w:eastAsia="Times New Roman"/>
          <w:sz w:val="28"/>
          <w:szCs w:val="28"/>
          <w:lang w:eastAsia="ru-RU"/>
        </w:rPr>
        <w:t>на основе статисти</w:t>
      </w:r>
      <w:r w:rsidR="00973AD0">
        <w:rPr>
          <w:rFonts w:eastAsia="Times New Roman"/>
          <w:sz w:val="28"/>
          <w:szCs w:val="28"/>
          <w:lang w:eastAsia="ru-RU"/>
        </w:rPr>
        <w:t xml:space="preserve">ческих и демографических данных </w:t>
      </w:r>
      <w:r w:rsidR="00973AD0" w:rsidRPr="00973AD0">
        <w:rPr>
          <w:rFonts w:eastAsia="Times New Roman"/>
          <w:sz w:val="28"/>
          <w:szCs w:val="28"/>
          <w:lang w:eastAsia="ru-RU"/>
        </w:rPr>
        <w:t>с учетом особенностей городского округа</w:t>
      </w:r>
      <w:r w:rsidR="00973AD0">
        <w:rPr>
          <w:rFonts w:eastAsia="Times New Roman"/>
          <w:sz w:val="28"/>
          <w:szCs w:val="28"/>
          <w:lang w:eastAsia="ru-RU"/>
        </w:rPr>
        <w:t>» изложить в следующей редакции:</w:t>
      </w:r>
    </w:p>
    <w:p w:rsidR="00973AD0" w:rsidRDefault="00973AD0" w:rsidP="00973AD0">
      <w:pPr>
        <w:pStyle w:val="ConsPlusNormal0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«Таблица 24.1.1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082"/>
        <w:gridCol w:w="6"/>
        <w:gridCol w:w="5387"/>
      </w:tblGrid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нормируемого показателя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Федеральные нормативные правовые и нормативно-технические документы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75" w:type="dxa"/>
            <w:gridSpan w:val="3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объектов инженерной инфраструктуры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объектов электроснабжения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 42.13330.2016, </w:t>
            </w:r>
            <w:hyperlink r:id="rId50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31-110-2003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51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2.2.1/2.1.1.1200-03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2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РД 34.20.185-94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 ПУЭ,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3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18.11.2013 N 1033 "О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зон",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4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06.09.2012 N 884 "Об установлении охранных зон для гидроэнергетических объектов",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5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объектов теплоснабжения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6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124.13330.2012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СП 42.13330.2016, СП 89.13330.2016, </w:t>
            </w:r>
            <w:hyperlink r:id="rId57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2.2.1/2.1.1.1200-03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8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Министерства архитектуры, строительства и жилищно-коммунального хозяйства Российской Федерации от 17.08.1992 № 197 «О Типовых правилах охраны коммунальных тепловых сетей»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объектов газоснабжения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9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62.13330.2011*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 СП 42.13330.2016,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0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42-101-2003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61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2.2.1/2.1.1.1200-03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2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123.13330.2012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63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22.07.2008 № 123-ФЗ «Технический регламент о требованиях пожарной безопасности»,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4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20.11.2000 № 878 «Об утверждении Правил охраны газораспределительных сетей»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объектов водоснабжения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30.13330.2020, СП 31.13330.2021,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 42.13330.2016, </w:t>
            </w:r>
            <w:hyperlink r:id="rId65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ГОСТ 2761-84*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6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2.1.4.1110-02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Водный </w:t>
            </w:r>
            <w:hyperlink r:id="rId67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объектов водоотведения (канализации), в том числе ливневой канализации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30.13330.2020, СП 32.13330.2018,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 42.13330.2016,  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8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2.2.1/2.1.1.1200-03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Водный </w:t>
            </w:r>
            <w:hyperlink r:id="rId69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объектов связи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 485.1311500.2020, СП 42.13330.2016, 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 18.13330.2019 </w:t>
            </w:r>
            <w:hyperlink r:id="rId70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2.2.1/2.1.1.1200-03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1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2.1.8/2.2.4.1383-03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2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Федерации от 09.06.1995 № 578 «Об утверждении Правил охраны линий и сооружений связи Российской Федерации»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размещения инженерных сетей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 42.13330.2016, СП 18.13330.2019, СП 31.13330.2021, </w:t>
            </w:r>
            <w:hyperlink r:id="rId73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62.13330.2011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СП 32.13330.2018 </w:t>
            </w:r>
            <w:hyperlink r:id="rId74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СНиП 41-02-2003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5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2.2.1/2.1.1.1200-03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76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22.07.2008 № 123-ФЗ «Технический регламент о требованиях пожарной безопасности»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75" w:type="dxa"/>
            <w:gridSpan w:val="3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зон транспортной инфраструктуры</w:t>
            </w:r>
          </w:p>
        </w:tc>
      </w:tr>
      <w:tr w:rsidR="00973AD0" w:rsidRPr="00CB7CB8" w:rsidTr="00CB7CB8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объектов по обслуживанию пассажирских перевозок</w:t>
            </w:r>
          </w:p>
        </w:tc>
        <w:tc>
          <w:tcPr>
            <w:tcW w:w="5387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7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МДС 32-1.2000</w:t>
              </w:r>
            </w:hyperlink>
          </w:p>
        </w:tc>
      </w:tr>
      <w:tr w:rsidR="00973AD0" w:rsidRPr="00CB7CB8" w:rsidTr="00CB7CB8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сети улиц и дорог городского округа</w:t>
            </w:r>
          </w:p>
        </w:tc>
        <w:tc>
          <w:tcPr>
            <w:tcW w:w="5387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 34.13330.2021, СП 42.13330.2016, </w:t>
            </w:r>
            <w:hyperlink r:id="rId78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35.13330.2011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   СП 122.13330.2023, </w:t>
            </w:r>
            <w:hyperlink r:id="rId79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37.13330.2012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0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30-102-99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81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22.07.2008 № 123-ФЗ «Технический регламент о требованиях пожарной безопасности»</w:t>
            </w:r>
          </w:p>
        </w:tc>
      </w:tr>
      <w:tr w:rsidR="00973AD0" w:rsidRPr="00CB7CB8" w:rsidTr="00CB7CB8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улиц и дорог территорий малоэтажной застройки</w:t>
            </w:r>
          </w:p>
        </w:tc>
        <w:tc>
          <w:tcPr>
            <w:tcW w:w="5387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2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30-102-99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 СП 42.13330.2016,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83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="000141F2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22.07.2008 №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123-ФЗ «Технический регламент о требованиях пожарной безопасности»</w:t>
            </w:r>
          </w:p>
        </w:tc>
      </w:tr>
      <w:tr w:rsidR="00973AD0" w:rsidRPr="00CB7CB8" w:rsidTr="00CB7CB8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сети общественного пассажирского транспорта</w:t>
            </w:r>
          </w:p>
        </w:tc>
        <w:tc>
          <w:tcPr>
            <w:tcW w:w="5387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42.13330.2016,  СП 34.13330.2021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 учетом особенностей городского округа.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4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Рекомендации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проектированию улиц и дорог городов и сельских поселений</w:t>
            </w:r>
          </w:p>
        </w:tc>
      </w:tr>
      <w:tr w:rsidR="00973AD0" w:rsidRPr="00CB7CB8" w:rsidTr="00CB7CB8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8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сооружений и устройств для хранения и обслуживания транспортных средств</w:t>
            </w:r>
          </w:p>
        </w:tc>
        <w:tc>
          <w:tcPr>
            <w:tcW w:w="5387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 113.13330.2023, </w:t>
            </w:r>
            <w:hyperlink r:id="rId85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30-102-99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 42.13330.2016, </w:t>
            </w:r>
            <w:hyperlink r:id="rId86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2.2.1/2.1.1.1200-03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87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22.07.2008 N 123-ФЗ «Технический регламент о требованиях пожарной безопасности»,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8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156.13130.2014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9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4.13130.2013</w:t>
              </w:r>
            </w:hyperlink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75" w:type="dxa"/>
            <w:gridSpan w:val="3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общественно-деловых зон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параметры и расчетные показатели градостроительного проектирования общественно-деловых зон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18.13330.2019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объектов физической культуры и массового спорта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0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31-112-2004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1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35-103-2001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59.13330.2020, СП 42.13330.2016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Нормативы градостроительного проектирования объектов 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5393" w:type="dxa"/>
            <w:gridSpan w:val="2"/>
          </w:tcPr>
          <w:p w:rsidR="000141F2" w:rsidRPr="00CB7CB8" w:rsidRDefault="00973AD0" w:rsidP="000141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 42.13330.2016  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объектов здравоохранения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92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158.13330.2014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3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146.13330.2012</w:t>
              </w:r>
            </w:hyperlink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объектов культуры и искусства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391.1325800.2017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объектов, необходимых для формирования архивных фондов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</w:t>
            </w:r>
            <w:r w:rsidR="000141F2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118.13330.2022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объектов, необходимых для обеспечения населения услугами связи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42.13330.2016,  СП 134.13330.2022,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4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2.2.1/2.1.1.1200-03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5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09.06.1995 N 578 "Об утверждении Правил охраны линий и сооружений связи Российской Федерации"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объектов, необходимых для обеспечения населения услугами общественного питания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объектов, необходимых для обеспечения населения услугами торговли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объектов, необходимых для обеспечения населения услугами бытового обслуживания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75" w:type="dxa"/>
            <w:gridSpan w:val="3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зон специального назначения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объектов, необходимых для организации ритуальных услуг, места захоронения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объектов обработки, утилизации, обезвреживания, захоронения твердых коммунальных отходов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75" w:type="dxa"/>
            <w:gridSpan w:val="3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жилых зон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площади функционально-планировочных элементов жилых зон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параметры жилой застройки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  в том числе минимальная обеспеченность общей площадью жилых помещений, распределение нового жилищного строительства по типам застройки и этажности, плотность населения жилого района, микрорайона (квартала) - по расчету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параметры малоэтажной жилой застройки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 в том числе удельные показатели нормируемых элементов территории квартала (микрорайона), обеспеченность гостевыми автостоянками для временного хранения легковых автомобилей посетителей, обеспеченность приобъектными автостоянками - по расчету с учетом сложившихся условий,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6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30-102-99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7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62.13330.2011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 ПУЭ,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98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22.07.2008 N 123-ФЗ "Технический регламент о требованиях пожарной безопасности"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75" w:type="dxa"/>
            <w:gridSpan w:val="3"/>
          </w:tcPr>
          <w:p w:rsidR="00973AD0" w:rsidRPr="00CB7CB8" w:rsidRDefault="000141F2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 развитие территорий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при реконструкции застроенных территорий</w:t>
            </w:r>
          </w:p>
        </w:tc>
        <w:tc>
          <w:tcPr>
            <w:tcW w:w="5393" w:type="dxa"/>
            <w:gridSpan w:val="2"/>
          </w:tcPr>
          <w:p w:rsidR="000141F2" w:rsidRPr="00CB7CB8" w:rsidRDefault="00973AD0" w:rsidP="000141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Градостроительный </w:t>
            </w:r>
            <w:hyperlink r:id="rId99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Федерации, </w:t>
            </w:r>
          </w:p>
          <w:p w:rsidR="00973AD0" w:rsidRPr="00CB7CB8" w:rsidRDefault="00973AD0" w:rsidP="000141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75" w:type="dxa"/>
            <w:gridSpan w:val="3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производственных зон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Классификация, размещение и нормативные параметры производственных зон</w:t>
            </w:r>
          </w:p>
        </w:tc>
        <w:tc>
          <w:tcPr>
            <w:tcW w:w="5393" w:type="dxa"/>
            <w:gridSpan w:val="2"/>
          </w:tcPr>
          <w:p w:rsidR="00973AD0" w:rsidRPr="00CB7CB8" w:rsidRDefault="000141F2" w:rsidP="000141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 42.13330.2016, </w:t>
            </w:r>
            <w:r w:rsidR="00973AD0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 18.13330.2019, </w:t>
            </w:r>
            <w:hyperlink r:id="rId100">
              <w:r w:rsidR="00973AD0"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2.2.1/2.1.1.1200-03</w:t>
              </w:r>
            </w:hyperlink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иных видов производственных зон (научно-производственные зоны и другие)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18.13330.2019, СП 42.13330.2016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01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="000141F2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22.07.2008 N 123-ФЗ «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регламент о тр</w:t>
            </w:r>
            <w:r w:rsidR="000141F2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ебованиях пожарной безопасности»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2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4.13130.2013</w:t>
              </w:r>
            </w:hyperlink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коммунально-складских зон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3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2.2.1/2.1.1.1200-03</w:t>
              </w:r>
            </w:hyperlink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75" w:type="dxa"/>
            <w:gridSpan w:val="3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рекреационных зон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на озелененных территориях общего пользования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 42.13330.2016, СП 18.13330.2019, СП 2.4.3648-20, 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 учетом особенностей городского округа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зон туризма и отдыха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0141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</w:t>
            </w:r>
            <w:r w:rsidR="00CB7CB8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04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ГОСТ 17.1.5.02-80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 СанПиН 2.1.3684-21</w:t>
            </w:r>
          </w:p>
        </w:tc>
      </w:tr>
      <w:tr w:rsidR="000141F2" w:rsidRPr="00CB7CB8" w:rsidTr="00973AD0">
        <w:tc>
          <w:tcPr>
            <w:tcW w:w="510" w:type="dxa"/>
          </w:tcPr>
          <w:p w:rsidR="000141F2" w:rsidRPr="00CB7CB8" w:rsidRDefault="000141F2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0141F2" w:rsidRPr="00CB7CB8" w:rsidRDefault="000141F2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на особо охраняемых природных территориях</w:t>
            </w:r>
          </w:p>
        </w:tc>
        <w:tc>
          <w:tcPr>
            <w:tcW w:w="5393" w:type="dxa"/>
            <w:gridSpan w:val="2"/>
          </w:tcPr>
          <w:p w:rsidR="000141F2" w:rsidRPr="00CB7CB8" w:rsidRDefault="000141F2" w:rsidP="000141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CB7CB8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едеральный закон от 14.03.1995 № 33-ФЗ «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Об особо о</w:t>
            </w:r>
            <w:r w:rsidR="00CB7CB8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храняемых природных территориях»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141F2" w:rsidRPr="00CB7CB8" w:rsidRDefault="000141F2" w:rsidP="000141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Закон Ивановской области от 06.05.2011 N 39-ОЗ "Об особо охраняемых природных территориях Ивановской области",</w:t>
            </w:r>
          </w:p>
          <w:p w:rsidR="000141F2" w:rsidRPr="00CB7CB8" w:rsidRDefault="000141F2" w:rsidP="00CB7C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 </w:t>
            </w:r>
            <w:r w:rsidR="00CB7CB8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42.13330.2016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9475" w:type="dxa"/>
            <w:gridSpan w:val="3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 благоустройство территории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площадок различного назначения (детских, для отдыха взрослого населения, спортивных, для установки мусоросборников, выгула собак)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5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Правила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благоустройства города Иванова, утвержденные решением Ивановской городской Думы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требования к покрытиям поверхности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6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Правила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благоустройства города Иванова, утвержденные решением Ивановской городской Думы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требования к ограждениям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7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Правила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благоустройства города Иванова, утвержденные решением Ивановской городской Думы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требования к декоративному озеленению (стационарное, крышное, вертикальное)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8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Правила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благоустройства города Иванова, утвержденные решением Ивановской городской Думы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требования к малым архитектурным формам (водные устройства, городская мебель, уличное коммунально-бытовое оборудование, уличное техническое оборудование, игровое и спортивное оборудование)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9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Правила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благоустройства города Иванова, утвержденные решением Ивановской городской Думы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Нормы градостроительного проектирования наружного освещения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0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52.13330.2011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1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Правила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благоустройства города Иванова, утвержденные решением Ивановской городской Думы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Нормы градостроительного проектирования рекламных конструкций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ГОСТ Р 52044-2003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Нормы градостроительного проектирования некапитальных нестационарных сооружений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2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Правила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благоустройства города Иванова, утвержденные решением Ивановской городской Думы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475" w:type="dxa"/>
            <w:gridSpan w:val="3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зон сельскохозяйственного использования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объектов сельскохозяйственного назначения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Градостроительный </w:t>
            </w:r>
            <w:hyperlink r:id="rId113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Федерации, </w:t>
            </w:r>
            <w:hyperlink r:id="rId114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11.13130.2009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СП 42.13330.2016,  СП 18.13330.2019, СП 19.13330.2019 </w:t>
            </w:r>
            <w:hyperlink r:id="rId115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2.2.1/2.1.1.1200-03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16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="000141F2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22.07.2008 N 123-ФЗ «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регламент о тр</w:t>
            </w:r>
            <w:r w:rsidR="000141F2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ебованиях пожарной безопасности»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законодательство Ивановской области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0141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Нормативы градостроительного 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проектирования зон, предназна</w:t>
            </w:r>
            <w:r w:rsidR="000141F2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ченных для ведения садоводства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Федеральный закон от 29.07.2017 N 217-ФЗ</w:t>
            </w:r>
          </w:p>
          <w:p w:rsidR="00973AD0" w:rsidRPr="00CB7CB8" w:rsidRDefault="000141F2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r w:rsidR="00973AD0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О ведении гражданами садоводства и огородничества для собственных нужд и о внесении изменений в отдельные законодате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льные акты Российской Федерации»</w:t>
            </w:r>
            <w:r w:rsidR="00973AD0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 53.13330.2019, </w:t>
            </w:r>
            <w:hyperlink r:id="rId117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2.2.1/2.1.1.1200-03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18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="000141F2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22.07.2008 N 123-ФЗ «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регламент о тр</w:t>
            </w:r>
            <w:r w:rsidR="000141F2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ебованиях пожарной безопасности»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CB7CB8" w:rsidP="00973AD0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  <w:r w:rsidR="00973AD0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5" w:type="dxa"/>
            <w:gridSpan w:val="3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Объекты, необходимые для организации и осуществления мероприятий по территориальной обороне и гражданской обороне, защите населения и территории города Иванова от чрезвычайных ситуаций природного и техногенного характера; объекты для обеспечения деятельности аварийно-спасательных служб, в том числе поисково-спасательных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Объекты, необходимые для организации и осуществления мероприятий по территориальной обороне и гражданской обороне, защите населения и территории города Иванова от чрезвычайных ситуаций природного и техногенного характера;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для обеспечения деятельности аварийно-спасательных служб, в том числе поисково-спасательных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88.13330.2022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9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116.13330.2012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58.13330.2019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снижению риска возникновения чрезвычайных ситуаций техногенного характера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0141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0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116.13330.2012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СП 42.13330.2016, </w:t>
            </w:r>
            <w:hyperlink r:id="rId121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21.13330.2012</w:t>
              </w:r>
            </w:hyperlink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защите от воздействия чрезвычайных ситуаций природного характера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0141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22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="000141F2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21.12.1998 N 68-ФЗ «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О защите населения и территорий от чрезвычайных ситуаций прир</w:t>
            </w:r>
            <w:r w:rsidR="000141F2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одного и техногенного характера»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CB7CB8" w:rsidP="00973AD0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973AD0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5" w:type="dxa"/>
            <w:gridSpan w:val="3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Объекты, необходимые для осуществления мероприятий по мобилизационной подготовке муниципальных предприятий и учреждений; объекты для организации охраны общественного порядка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Объекты, необходимые для осуществления мероприятий по мобилизационной подготовке муниципальных предприятий и учреждений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Объекты, необходимые для организации охраны общественного порядка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CB7CB8" w:rsidP="00973AD0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973AD0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5" w:type="dxa"/>
            <w:gridSpan w:val="3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Объекты, необходимые для обеспечения первичных мер пожарной безопасности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Объекты, необходимые для обеспечения первичных мер пожарной безопасности в границах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23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22.07.2008 N 123-ФЗ "Технический регламент о требованиях пожарной безопасности",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4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11.13130.2009</w:t>
              </w:r>
            </w:hyperlink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9475" w:type="dxa"/>
            <w:gridSpan w:val="3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охраны окружающей среды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охраны окружающей среды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Водный </w:t>
            </w:r>
            <w:hyperlink r:id="rId125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hyperlink r:id="rId126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Воздушный </w:t>
            </w:r>
            <w:hyperlink r:id="rId127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Лесной </w:t>
            </w:r>
            <w:hyperlink r:id="rId128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29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="0056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10.01.2002 №</w:t>
            </w:r>
            <w:r w:rsidR="000141F2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7-ФЗ «Об охране окружающей среды»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30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="0056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04.05.1999 №</w:t>
            </w:r>
            <w:r w:rsidR="000141F2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96-ФЗ «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="000141F2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охране атмосферного воздуха»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31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="0056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30.03.1999 №</w:t>
            </w:r>
            <w:r w:rsidR="000141F2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52-ФЗ «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О санитарно-эпидемиоло</w:t>
            </w:r>
            <w:r w:rsidR="000141F2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гическом благополучии населения»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32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="0056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24.06.1998 №</w:t>
            </w:r>
            <w:r w:rsidR="000141F2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89-ФЗ «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Об отх</w:t>
            </w:r>
            <w:r w:rsidR="000141F2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одах производства и потребления»</w:t>
            </w: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0141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3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2.1.5.1059-01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4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2.6.1.2800-10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5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2.6.1.2612-10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(ОСПОРБ 99/2010), СП 42.13330.2016  </w:t>
            </w:r>
            <w:hyperlink r:id="rId136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51.13330.2011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СП 52.13330.2016, </w:t>
            </w:r>
            <w:hyperlink r:id="rId137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2.2.1/2.1.1.1200-03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СанПиН 2.1.3684-21 </w:t>
            </w:r>
            <w:hyperlink r:id="rId138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СанПиН 2.6.1.2523-09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(НРБ-99/2009), СанПиН 1.2.3685-21, СанПиН 2971-84,  </w:t>
            </w:r>
            <w:hyperlink r:id="rId139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МУ 2.1.7.730-99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40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ГОСТ 22283-2014</w:t>
              </w:r>
            </w:hyperlink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CB7CB8" w:rsidP="00973AD0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973AD0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5" w:type="dxa"/>
            <w:gridSpan w:val="3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градостроительного проектирования зон режимных объектов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параметры размещения режимных объектов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Градостроительный </w:t>
            </w:r>
            <w:hyperlink r:id="rId141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Федерации, Земельный </w:t>
            </w:r>
            <w:hyperlink r:id="rId142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CB7CB8" w:rsidP="00973AD0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973AD0"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5" w:type="dxa"/>
            <w:gridSpan w:val="3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Нормативы обеспечения доступности жилых объектов, объектов социальной инфраструктуры для инвалидов и других маломобильных групп населения</w:t>
            </w:r>
          </w:p>
        </w:tc>
      </w:tr>
      <w:tr w:rsidR="00973AD0" w:rsidRPr="00CB7CB8" w:rsidTr="00973AD0">
        <w:tc>
          <w:tcPr>
            <w:tcW w:w="510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Нормы по обеспечению доступности жилых объектов, объектов социальной инфраструктуры для инвалидов и других маломобильных групп населения</w:t>
            </w:r>
          </w:p>
        </w:tc>
        <w:tc>
          <w:tcPr>
            <w:tcW w:w="5393" w:type="dxa"/>
            <w:gridSpan w:val="2"/>
          </w:tcPr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3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35-101-2001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4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35-102-2001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45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31-102-99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6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 35-103-2001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47">
              <w:r w:rsidRPr="00CB7CB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РДС 35-201-99</w:t>
              </w:r>
            </w:hyperlink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73AD0" w:rsidRPr="00CB7CB8" w:rsidRDefault="00973AD0" w:rsidP="00973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CB7CB8">
              <w:rPr>
                <w:rFonts w:ascii="Times New Roman" w:hAnsi="Times New Roman"/>
                <w:sz w:val="24"/>
                <w:szCs w:val="24"/>
                <w:lang w:eastAsia="ru-RU"/>
              </w:rPr>
              <w:t>СП 42.13330.2016</w:t>
            </w:r>
          </w:p>
        </w:tc>
      </w:tr>
    </w:tbl>
    <w:p w:rsidR="00973AD0" w:rsidRPr="00CB7CB8" w:rsidRDefault="00CB7CB8" w:rsidP="00973AD0">
      <w:pPr>
        <w:pStyle w:val="ConsPlusNormal0"/>
        <w:ind w:firstLine="708"/>
        <w:jc w:val="both"/>
        <w:outlineLvl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».</w:t>
      </w:r>
    </w:p>
    <w:p w:rsidR="00366B0A" w:rsidRPr="00CB7CB8" w:rsidRDefault="00366B0A" w:rsidP="00C94416">
      <w:pPr>
        <w:pStyle w:val="ConsPlusNormal0"/>
        <w:ind w:firstLine="708"/>
        <w:jc w:val="both"/>
        <w:outlineLvl w:val="2"/>
        <w:rPr>
          <w:lang w:eastAsia="ru-RU"/>
        </w:rPr>
      </w:pPr>
    </w:p>
    <w:p w:rsidR="00DE01AA" w:rsidRPr="0039608B" w:rsidRDefault="00197FA1" w:rsidP="00993C9B">
      <w:pPr>
        <w:pStyle w:val="ConsPlusNormal0"/>
        <w:ind w:firstLine="708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1.2.5. В разделе 24.2</w:t>
      </w:r>
      <w:r w:rsidR="0039608B" w:rsidRPr="0039608B">
        <w:rPr>
          <w:sz w:val="28"/>
          <w:szCs w:val="28"/>
          <w:lang w:eastAsia="ru-RU"/>
        </w:rPr>
        <w:t xml:space="preserve"> «Расчеты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города Иванова в местных нормативах градостроительного проектирования города Иванова»:</w:t>
      </w:r>
    </w:p>
    <w:p w:rsidR="0039608B" w:rsidRDefault="0039608B" w:rsidP="00993C9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9608B">
        <w:rPr>
          <w:rFonts w:ascii="Times New Roman" w:hAnsi="Times New Roman"/>
          <w:sz w:val="28"/>
          <w:szCs w:val="28"/>
          <w:lang w:eastAsia="ru-RU"/>
        </w:rPr>
        <w:t xml:space="preserve">1.2.5.1.  </w:t>
      </w:r>
      <w:r w:rsidR="006D4BD8">
        <w:rPr>
          <w:rFonts w:ascii="Times New Roman" w:hAnsi="Times New Roman"/>
          <w:sz w:val="28"/>
          <w:szCs w:val="28"/>
          <w:lang w:eastAsia="ru-RU"/>
        </w:rPr>
        <w:t>В а</w:t>
      </w:r>
      <w:r w:rsidRPr="0039608B">
        <w:rPr>
          <w:rFonts w:ascii="Times New Roman" w:hAnsi="Times New Roman"/>
          <w:sz w:val="28"/>
          <w:szCs w:val="28"/>
          <w:lang w:eastAsia="ru-RU"/>
        </w:rPr>
        <w:t>бзац</w:t>
      </w:r>
      <w:r w:rsidR="006D4BD8">
        <w:rPr>
          <w:rFonts w:ascii="Times New Roman" w:hAnsi="Times New Roman"/>
          <w:sz w:val="28"/>
          <w:szCs w:val="28"/>
          <w:lang w:eastAsia="ru-RU"/>
        </w:rPr>
        <w:t>е двадцать шестом</w:t>
      </w:r>
      <w:r w:rsidRPr="0039608B">
        <w:rPr>
          <w:rFonts w:ascii="Times New Roman" w:hAnsi="Times New Roman"/>
          <w:sz w:val="28"/>
          <w:szCs w:val="28"/>
          <w:lang w:eastAsia="ru-RU"/>
        </w:rPr>
        <w:t xml:space="preserve"> подраздела </w:t>
      </w:r>
      <w:r w:rsidR="00197FA1">
        <w:rPr>
          <w:rFonts w:ascii="Times New Roman" w:eastAsia="Calibri" w:hAnsi="Times New Roman"/>
          <w:sz w:val="28"/>
          <w:szCs w:val="28"/>
          <w:lang w:eastAsia="ru-RU"/>
        </w:rPr>
        <w:t>24.2.2</w:t>
      </w:r>
      <w:r w:rsidRPr="0039608B">
        <w:rPr>
          <w:rFonts w:ascii="Times New Roman" w:eastAsia="Calibri" w:hAnsi="Times New Roman"/>
          <w:sz w:val="28"/>
          <w:szCs w:val="28"/>
          <w:lang w:eastAsia="ru-RU"/>
        </w:rPr>
        <w:t xml:space="preserve"> «Расчет общего уровня автомобилизации»</w:t>
      </w:r>
      <w:r w:rsidR="006D4BD8">
        <w:rPr>
          <w:rFonts w:ascii="Times New Roman" w:eastAsia="Calibri" w:hAnsi="Times New Roman"/>
          <w:sz w:val="28"/>
          <w:szCs w:val="28"/>
          <w:lang w:eastAsia="ru-RU"/>
        </w:rPr>
        <w:t xml:space="preserve"> слова «</w:t>
      </w:r>
      <w:r w:rsidR="006D4BD8" w:rsidRPr="006D4BD8">
        <w:rPr>
          <w:rFonts w:ascii="Times New Roman" w:eastAsia="Calibri" w:hAnsi="Times New Roman"/>
          <w:sz w:val="28"/>
          <w:szCs w:val="28"/>
          <w:lang w:eastAsia="ru-RU"/>
        </w:rPr>
        <w:t>В соответствии с</w:t>
      </w:r>
      <w:r w:rsidR="006D4BD8">
        <w:rPr>
          <w:rFonts w:ascii="Times New Roman" w:eastAsia="Calibri" w:hAnsi="Times New Roman"/>
          <w:sz w:val="28"/>
          <w:szCs w:val="28"/>
          <w:lang w:eastAsia="ru-RU"/>
        </w:rPr>
        <w:t xml:space="preserve"> пунктом 11.3 СП 42.13330.2011 «</w:t>
      </w:r>
      <w:r w:rsidR="006D4BD8" w:rsidRPr="006D4BD8">
        <w:rPr>
          <w:rFonts w:ascii="Times New Roman" w:eastAsia="Calibri" w:hAnsi="Times New Roman"/>
          <w:sz w:val="28"/>
          <w:szCs w:val="28"/>
          <w:lang w:eastAsia="ru-RU"/>
        </w:rPr>
        <w:t>Градостроительство. Планировка и застройка городских и сельских поселений. Актуализиров</w:t>
      </w:r>
      <w:r w:rsidR="006D4BD8">
        <w:rPr>
          <w:rFonts w:ascii="Times New Roman" w:eastAsia="Calibri" w:hAnsi="Times New Roman"/>
          <w:sz w:val="28"/>
          <w:szCs w:val="28"/>
          <w:lang w:eastAsia="ru-RU"/>
        </w:rPr>
        <w:t>анная редакция СНиП 2.07.01-89*» заменить словами «</w:t>
      </w:r>
      <w:r w:rsidR="006D4BD8" w:rsidRPr="006D4BD8">
        <w:rPr>
          <w:rFonts w:ascii="Times New Roman" w:eastAsia="Calibri" w:hAnsi="Times New Roman"/>
          <w:sz w:val="28"/>
          <w:szCs w:val="28"/>
          <w:lang w:eastAsia="ru-RU"/>
        </w:rPr>
        <w:t>В соответствии с</w:t>
      </w:r>
      <w:r w:rsidR="006D4BD8" w:rsidRPr="006D4BD8">
        <w:t xml:space="preserve"> </w:t>
      </w:r>
      <w:r w:rsidR="006D4BD8">
        <w:rPr>
          <w:rFonts w:ascii="Times New Roman" w:eastAsia="Calibri" w:hAnsi="Times New Roman"/>
          <w:sz w:val="28"/>
          <w:szCs w:val="28"/>
          <w:lang w:eastAsia="ru-RU"/>
        </w:rPr>
        <w:t>СП 42.13330.2016 «</w:t>
      </w:r>
      <w:r w:rsidR="006D4BD8" w:rsidRPr="006D4BD8">
        <w:rPr>
          <w:rFonts w:ascii="Times New Roman" w:eastAsia="Calibri" w:hAnsi="Times New Roman"/>
          <w:sz w:val="28"/>
          <w:szCs w:val="28"/>
          <w:lang w:eastAsia="ru-RU"/>
        </w:rPr>
        <w:t>Свод правил. Градостроительство. Планировка и застройка городских и сельских поселений. Актуализиров</w:t>
      </w:r>
      <w:r w:rsidR="006D4BD8">
        <w:rPr>
          <w:rFonts w:ascii="Times New Roman" w:eastAsia="Calibri" w:hAnsi="Times New Roman"/>
          <w:sz w:val="28"/>
          <w:szCs w:val="28"/>
          <w:lang w:eastAsia="ru-RU"/>
        </w:rPr>
        <w:t>анная редакция СНиП 2.07.01-89*».</w:t>
      </w:r>
    </w:p>
    <w:p w:rsidR="006D4BD8" w:rsidRDefault="006D4BD8" w:rsidP="00993C9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1.2.5.2. В а</w:t>
      </w:r>
      <w:r w:rsidR="00197FA1">
        <w:rPr>
          <w:rFonts w:ascii="Times New Roman" w:eastAsia="Calibri" w:hAnsi="Times New Roman"/>
          <w:sz w:val="28"/>
          <w:szCs w:val="28"/>
          <w:lang w:eastAsia="ru-RU"/>
        </w:rPr>
        <w:t>бзаце первом подраздела  24.2.3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«</w:t>
      </w:r>
      <w:r w:rsidRPr="006D4BD8">
        <w:rPr>
          <w:rFonts w:ascii="Times New Roman" w:eastAsia="Calibri" w:hAnsi="Times New Roman"/>
          <w:sz w:val="28"/>
          <w:szCs w:val="28"/>
          <w:lang w:eastAsia="ru-RU"/>
        </w:rPr>
        <w:t>Расчет нор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матива обеспеченности объектами </w:t>
      </w:r>
      <w:r w:rsidRPr="006D4BD8">
        <w:rPr>
          <w:rFonts w:ascii="Times New Roman" w:eastAsia="Calibri" w:hAnsi="Times New Roman"/>
          <w:sz w:val="28"/>
          <w:szCs w:val="28"/>
          <w:lang w:eastAsia="ru-RU"/>
        </w:rPr>
        <w:t>для хранения легковых автомобилей, принадлежащих гражданам</w:t>
      </w:r>
      <w:r>
        <w:rPr>
          <w:rFonts w:ascii="Times New Roman" w:eastAsia="Calibri" w:hAnsi="Times New Roman"/>
          <w:sz w:val="28"/>
          <w:szCs w:val="28"/>
          <w:lang w:eastAsia="ru-RU"/>
        </w:rPr>
        <w:t>» слова «</w:t>
      </w:r>
      <w:r w:rsidRPr="006D4BD8">
        <w:rPr>
          <w:rFonts w:ascii="Times New Roman" w:eastAsia="Calibri" w:hAnsi="Times New Roman"/>
          <w:sz w:val="28"/>
          <w:szCs w:val="28"/>
          <w:lang w:eastAsia="ru-RU"/>
        </w:rPr>
        <w:t>в подразделе 5.2.2</w:t>
      </w:r>
      <w:r>
        <w:rPr>
          <w:rFonts w:ascii="Times New Roman" w:eastAsia="Calibri" w:hAnsi="Times New Roman"/>
          <w:sz w:val="28"/>
          <w:szCs w:val="28"/>
          <w:lang w:eastAsia="ru-RU"/>
        </w:rPr>
        <w:t>» заменить словами «</w:t>
      </w:r>
      <w:r w:rsidRPr="006D4BD8">
        <w:rPr>
          <w:rFonts w:ascii="Times New Roman" w:eastAsia="Calibri" w:hAnsi="Times New Roman"/>
          <w:sz w:val="28"/>
          <w:szCs w:val="28"/>
          <w:lang w:eastAsia="ru-RU"/>
        </w:rPr>
        <w:t>в подразделе 5.3.2</w:t>
      </w:r>
      <w:r>
        <w:rPr>
          <w:rFonts w:ascii="Times New Roman" w:eastAsia="Calibri" w:hAnsi="Times New Roman"/>
          <w:sz w:val="28"/>
          <w:szCs w:val="28"/>
          <w:lang w:eastAsia="ru-RU"/>
        </w:rPr>
        <w:t>».</w:t>
      </w:r>
    </w:p>
    <w:p w:rsidR="006D4BD8" w:rsidRDefault="006D4BD8" w:rsidP="00993C9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1.</w:t>
      </w:r>
      <w:r w:rsidRPr="00993C9B">
        <w:rPr>
          <w:rFonts w:ascii="Times New Roman" w:eastAsia="Calibri" w:hAnsi="Times New Roman"/>
          <w:sz w:val="28"/>
          <w:szCs w:val="28"/>
          <w:lang w:eastAsia="ru-RU"/>
        </w:rPr>
        <w:t>2.5.3.</w:t>
      </w:r>
      <w:r w:rsidR="00993C9B" w:rsidRPr="00993C9B">
        <w:rPr>
          <w:rFonts w:ascii="Times New Roman" w:hAnsi="Times New Roman"/>
          <w:sz w:val="28"/>
          <w:szCs w:val="28"/>
        </w:rPr>
        <w:t xml:space="preserve"> В абзаце первом </w:t>
      </w:r>
      <w:r w:rsidR="00993C9B">
        <w:rPr>
          <w:rFonts w:ascii="Times New Roman" w:hAnsi="Times New Roman"/>
          <w:sz w:val="28"/>
          <w:szCs w:val="28"/>
        </w:rPr>
        <w:t xml:space="preserve">подраздела </w:t>
      </w:r>
      <w:r w:rsidR="00197FA1">
        <w:rPr>
          <w:rFonts w:ascii="Times New Roman" w:eastAsia="Calibri" w:hAnsi="Times New Roman"/>
          <w:sz w:val="28"/>
          <w:szCs w:val="28"/>
          <w:lang w:eastAsia="ru-RU"/>
        </w:rPr>
        <w:t>24.2.4</w:t>
      </w:r>
      <w:r w:rsidR="00993C9B" w:rsidRPr="00993C9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93C9B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="00993C9B" w:rsidRPr="00993C9B">
        <w:rPr>
          <w:rFonts w:ascii="Times New Roman" w:eastAsia="Calibri" w:hAnsi="Times New Roman"/>
          <w:sz w:val="28"/>
          <w:szCs w:val="28"/>
          <w:lang w:eastAsia="ru-RU"/>
        </w:rPr>
        <w:t>Расчет показ</w:t>
      </w:r>
      <w:r w:rsidR="00993C9B">
        <w:rPr>
          <w:rFonts w:ascii="Times New Roman" w:eastAsia="Calibri" w:hAnsi="Times New Roman"/>
          <w:sz w:val="28"/>
          <w:szCs w:val="28"/>
          <w:lang w:eastAsia="ru-RU"/>
        </w:rPr>
        <w:t xml:space="preserve">ателя удельной площади участков </w:t>
      </w:r>
      <w:r w:rsidR="00993C9B" w:rsidRPr="00993C9B">
        <w:rPr>
          <w:rFonts w:ascii="Times New Roman" w:eastAsia="Calibri" w:hAnsi="Times New Roman"/>
          <w:sz w:val="28"/>
          <w:szCs w:val="28"/>
          <w:lang w:eastAsia="ru-RU"/>
        </w:rPr>
        <w:t>наземных стоянок дл</w:t>
      </w:r>
      <w:r w:rsidR="00993C9B">
        <w:rPr>
          <w:rFonts w:ascii="Times New Roman" w:eastAsia="Calibri" w:hAnsi="Times New Roman"/>
          <w:sz w:val="28"/>
          <w:szCs w:val="28"/>
          <w:lang w:eastAsia="ru-RU"/>
        </w:rPr>
        <w:t xml:space="preserve">я постоянного хранения легковых </w:t>
      </w:r>
      <w:r w:rsidR="00993C9B" w:rsidRPr="00993C9B">
        <w:rPr>
          <w:rFonts w:ascii="Times New Roman" w:eastAsia="Calibri" w:hAnsi="Times New Roman"/>
          <w:sz w:val="28"/>
          <w:szCs w:val="28"/>
          <w:lang w:eastAsia="ru-RU"/>
        </w:rPr>
        <w:t>автомобилей, принадлежащих гражданам</w:t>
      </w:r>
      <w:r w:rsidR="00993C9B">
        <w:rPr>
          <w:rFonts w:ascii="Times New Roman" w:eastAsia="Calibri" w:hAnsi="Times New Roman"/>
          <w:sz w:val="28"/>
          <w:szCs w:val="28"/>
          <w:lang w:eastAsia="ru-RU"/>
        </w:rPr>
        <w:t>» слова «в подразделе 5.2.3</w:t>
      </w:r>
      <w:r w:rsidR="00993C9B" w:rsidRPr="00993C9B">
        <w:rPr>
          <w:rFonts w:ascii="Times New Roman" w:eastAsia="Calibri" w:hAnsi="Times New Roman"/>
          <w:sz w:val="28"/>
          <w:szCs w:val="28"/>
          <w:lang w:eastAsia="ru-RU"/>
        </w:rPr>
        <w:t>» заменить словами «в подразделе 5.3.2».</w:t>
      </w:r>
    </w:p>
    <w:p w:rsidR="00993C9B" w:rsidRDefault="00993C9B" w:rsidP="006954E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1.2.5.4.</w:t>
      </w:r>
      <w:r w:rsidR="006954EE">
        <w:rPr>
          <w:rFonts w:ascii="Times New Roman" w:eastAsia="Calibri" w:hAnsi="Times New Roman"/>
          <w:sz w:val="28"/>
          <w:szCs w:val="28"/>
          <w:lang w:eastAsia="ru-RU"/>
        </w:rPr>
        <w:t xml:space="preserve"> В абзаце </w:t>
      </w:r>
      <w:r w:rsidR="00DD436C">
        <w:rPr>
          <w:rFonts w:ascii="Times New Roman" w:eastAsia="Calibri" w:hAnsi="Times New Roman"/>
          <w:sz w:val="28"/>
          <w:szCs w:val="28"/>
          <w:lang w:eastAsia="ru-RU"/>
        </w:rPr>
        <w:t>седьмом</w:t>
      </w:r>
      <w:r w:rsidR="006954EE">
        <w:rPr>
          <w:rFonts w:ascii="Times New Roman" w:eastAsia="Calibri" w:hAnsi="Times New Roman"/>
          <w:sz w:val="28"/>
          <w:szCs w:val="28"/>
          <w:lang w:eastAsia="ru-RU"/>
        </w:rPr>
        <w:t xml:space="preserve"> подраздела </w:t>
      </w:r>
      <w:r w:rsidR="00197FA1">
        <w:rPr>
          <w:rFonts w:ascii="Times New Roman" w:eastAsia="Calibri" w:hAnsi="Times New Roman"/>
          <w:sz w:val="28"/>
          <w:szCs w:val="28"/>
          <w:lang w:eastAsia="ru-RU"/>
        </w:rPr>
        <w:t>24.2.5</w:t>
      </w:r>
      <w:r w:rsidR="006954EE" w:rsidRPr="006954EE">
        <w:rPr>
          <w:rFonts w:ascii="Times New Roman" w:eastAsia="Calibri" w:hAnsi="Times New Roman"/>
          <w:sz w:val="28"/>
          <w:szCs w:val="28"/>
          <w:lang w:eastAsia="ru-RU"/>
        </w:rPr>
        <w:t xml:space="preserve"> Расчет показателя уд</w:t>
      </w:r>
      <w:r w:rsidR="006954EE">
        <w:rPr>
          <w:rFonts w:ascii="Times New Roman" w:eastAsia="Calibri" w:hAnsi="Times New Roman"/>
          <w:sz w:val="28"/>
          <w:szCs w:val="28"/>
          <w:lang w:eastAsia="ru-RU"/>
        </w:rPr>
        <w:t xml:space="preserve">ельной площади участков стоянок </w:t>
      </w:r>
      <w:r w:rsidR="006954EE" w:rsidRPr="006954EE">
        <w:rPr>
          <w:rFonts w:ascii="Times New Roman" w:eastAsia="Calibri" w:hAnsi="Times New Roman"/>
          <w:sz w:val="28"/>
          <w:szCs w:val="28"/>
          <w:lang w:eastAsia="ru-RU"/>
        </w:rPr>
        <w:t>для постоянного</w:t>
      </w:r>
      <w:r w:rsidR="006954EE">
        <w:rPr>
          <w:rFonts w:ascii="Times New Roman" w:eastAsia="Calibri" w:hAnsi="Times New Roman"/>
          <w:sz w:val="28"/>
          <w:szCs w:val="28"/>
          <w:lang w:eastAsia="ru-RU"/>
        </w:rPr>
        <w:t xml:space="preserve"> хранения легковых автомобилей, </w:t>
      </w:r>
      <w:r w:rsidR="006954EE" w:rsidRPr="006954EE">
        <w:rPr>
          <w:rFonts w:ascii="Times New Roman" w:eastAsia="Calibri" w:hAnsi="Times New Roman"/>
          <w:sz w:val="28"/>
          <w:szCs w:val="28"/>
          <w:lang w:eastAsia="ru-RU"/>
        </w:rPr>
        <w:t>принадлежащих гражданам, с учетом подземных стоянок</w:t>
      </w:r>
      <w:r w:rsidR="006954EE">
        <w:rPr>
          <w:rFonts w:ascii="Times New Roman" w:eastAsia="Calibri" w:hAnsi="Times New Roman"/>
          <w:sz w:val="28"/>
          <w:szCs w:val="28"/>
          <w:lang w:eastAsia="ru-RU"/>
        </w:rPr>
        <w:t xml:space="preserve">» слова </w:t>
      </w:r>
      <w:r w:rsidR="006954EE" w:rsidRPr="006954EE">
        <w:rPr>
          <w:rFonts w:ascii="Times New Roman" w:eastAsia="Calibri" w:hAnsi="Times New Roman"/>
          <w:sz w:val="28"/>
          <w:szCs w:val="28"/>
          <w:lang w:eastAsia="ru-RU"/>
        </w:rPr>
        <w:t xml:space="preserve">«В соответствии с </w:t>
      </w:r>
      <w:r w:rsidR="006954EE">
        <w:rPr>
          <w:rFonts w:ascii="Times New Roman" w:eastAsia="Calibri" w:hAnsi="Times New Roman"/>
          <w:sz w:val="28"/>
          <w:szCs w:val="28"/>
          <w:lang w:eastAsia="ru-RU"/>
        </w:rPr>
        <w:t>требованиями п.11.20</w:t>
      </w:r>
      <w:r w:rsidR="006954EE" w:rsidRPr="006954E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954EE">
        <w:rPr>
          <w:rFonts w:ascii="Times New Roman" w:eastAsia="Calibri" w:hAnsi="Times New Roman"/>
          <w:sz w:val="28"/>
          <w:szCs w:val="28"/>
          <w:lang w:eastAsia="ru-RU"/>
        </w:rPr>
        <w:t>СП 42.13330.2011</w:t>
      </w:r>
      <w:r w:rsidR="006954EE" w:rsidRPr="006954EE">
        <w:rPr>
          <w:rFonts w:ascii="Times New Roman" w:eastAsia="Calibri" w:hAnsi="Times New Roman"/>
          <w:sz w:val="28"/>
          <w:szCs w:val="28"/>
          <w:lang w:eastAsia="ru-RU"/>
        </w:rPr>
        <w:t>» заменить словами «В соответствии с СП 42.13330.2016».</w:t>
      </w:r>
    </w:p>
    <w:p w:rsidR="006954EE" w:rsidRDefault="006954EE" w:rsidP="006954E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4EE">
        <w:rPr>
          <w:rFonts w:ascii="Times New Roman" w:eastAsia="Calibri" w:hAnsi="Times New Roman"/>
          <w:sz w:val="28"/>
          <w:szCs w:val="28"/>
          <w:lang w:eastAsia="ru-RU"/>
        </w:rPr>
        <w:t>1.2.5.5.</w:t>
      </w:r>
      <w:r w:rsidRPr="006954EE">
        <w:rPr>
          <w:rFonts w:ascii="Times New Roman" w:hAnsi="Times New Roman"/>
          <w:sz w:val="28"/>
          <w:szCs w:val="28"/>
        </w:rPr>
        <w:t xml:space="preserve"> В абзаце </w:t>
      </w:r>
      <w:r w:rsidR="00853D76">
        <w:rPr>
          <w:rFonts w:ascii="Times New Roman" w:hAnsi="Times New Roman"/>
          <w:sz w:val="28"/>
          <w:szCs w:val="28"/>
        </w:rPr>
        <w:t>шестом</w:t>
      </w:r>
      <w:r w:rsidR="00197FA1">
        <w:rPr>
          <w:rFonts w:ascii="Times New Roman" w:hAnsi="Times New Roman"/>
          <w:sz w:val="28"/>
          <w:szCs w:val="28"/>
        </w:rPr>
        <w:t xml:space="preserve"> подраздела 24.2.7</w:t>
      </w:r>
      <w:r w:rsidRPr="006954E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Расчет показателей количества </w:t>
      </w:r>
      <w:r w:rsidRPr="006954EE">
        <w:rPr>
          <w:rFonts w:ascii="Times New Roman" w:hAnsi="Times New Roman"/>
          <w:sz w:val="28"/>
          <w:szCs w:val="28"/>
        </w:rPr>
        <w:t>мест и удельной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4EE">
        <w:rPr>
          <w:rFonts w:ascii="Times New Roman" w:hAnsi="Times New Roman"/>
          <w:sz w:val="28"/>
          <w:szCs w:val="28"/>
        </w:rPr>
        <w:t>площади участков стоянок д</w:t>
      </w:r>
      <w:r>
        <w:rPr>
          <w:rFonts w:ascii="Times New Roman" w:hAnsi="Times New Roman"/>
          <w:sz w:val="28"/>
          <w:szCs w:val="28"/>
        </w:rPr>
        <w:t xml:space="preserve">ля временного хранения легковых </w:t>
      </w:r>
      <w:r w:rsidRPr="006954EE">
        <w:rPr>
          <w:rFonts w:ascii="Times New Roman" w:hAnsi="Times New Roman"/>
          <w:sz w:val="28"/>
          <w:szCs w:val="28"/>
        </w:rPr>
        <w:t>автомобилей в пре</w:t>
      </w:r>
      <w:r>
        <w:rPr>
          <w:rFonts w:ascii="Times New Roman" w:hAnsi="Times New Roman"/>
          <w:sz w:val="28"/>
          <w:szCs w:val="28"/>
        </w:rPr>
        <w:t xml:space="preserve">делах территорий жилых районов, </w:t>
      </w:r>
      <w:r w:rsidRPr="006954EE">
        <w:rPr>
          <w:rFonts w:ascii="Times New Roman" w:hAnsi="Times New Roman"/>
          <w:sz w:val="28"/>
          <w:szCs w:val="28"/>
        </w:rPr>
        <w:t>в том числе кварталов (микрорайонов)</w:t>
      </w:r>
      <w:r>
        <w:rPr>
          <w:rFonts w:ascii="Times New Roman" w:hAnsi="Times New Roman"/>
          <w:sz w:val="28"/>
          <w:szCs w:val="28"/>
        </w:rPr>
        <w:t>» слова</w:t>
      </w:r>
      <w:r w:rsidRPr="006954EE">
        <w:rPr>
          <w:rFonts w:ascii="Times New Roman" w:eastAsia="Calibri" w:hAnsi="Times New Roman"/>
          <w:sz w:val="28"/>
          <w:szCs w:val="28"/>
          <w:lang w:eastAsia="ru-RU"/>
        </w:rPr>
        <w:t xml:space="preserve"> «В соответствии с </w:t>
      </w:r>
      <w:r>
        <w:rPr>
          <w:rFonts w:ascii="Times New Roman" w:eastAsia="Calibri" w:hAnsi="Times New Roman"/>
          <w:sz w:val="28"/>
          <w:szCs w:val="28"/>
          <w:lang w:eastAsia="ru-RU"/>
        </w:rPr>
        <w:t>требованиями</w:t>
      </w:r>
      <w:r w:rsidRPr="006954E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п. 11.9</w:t>
      </w:r>
      <w:r w:rsidRPr="006954EE">
        <w:rPr>
          <w:rFonts w:ascii="Times New Roman" w:eastAsia="Calibri" w:hAnsi="Times New Roman"/>
          <w:sz w:val="28"/>
          <w:szCs w:val="28"/>
          <w:lang w:eastAsia="ru-RU"/>
        </w:rPr>
        <w:t xml:space="preserve"> СП 42.13330.2011 «Градостроительство. Планировка и застройка городских и сельских поселений. Актуализированная редакция СНиП 2.07.01-89*» заменить словами «В соответствии с СП 42.13330.2016 «Свод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6954EE" w:rsidRPr="006954EE" w:rsidRDefault="006954EE" w:rsidP="006954E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1.2.3.6.</w:t>
      </w:r>
      <w:r w:rsidRPr="006954EE"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 абзаце </w:t>
      </w:r>
      <w:r w:rsidR="00853D76">
        <w:rPr>
          <w:rFonts w:ascii="Times New Roman" w:eastAsia="Calibri" w:hAnsi="Times New Roman"/>
          <w:sz w:val="28"/>
          <w:szCs w:val="28"/>
          <w:lang w:eastAsia="ru-RU"/>
        </w:rPr>
        <w:t>шестом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подраздела 24.2.8</w:t>
      </w:r>
      <w:r w:rsidRPr="006954EE">
        <w:rPr>
          <w:rFonts w:ascii="Times New Roman" w:eastAsia="Calibri" w:hAnsi="Times New Roman"/>
          <w:sz w:val="28"/>
          <w:szCs w:val="28"/>
          <w:lang w:eastAsia="ru-RU"/>
        </w:rPr>
        <w:t xml:space="preserve"> «Расчет показателей количества мес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 и удельной </w:t>
      </w:r>
      <w:r w:rsidRPr="006954EE">
        <w:rPr>
          <w:rFonts w:ascii="Times New Roman" w:eastAsia="Calibri" w:hAnsi="Times New Roman"/>
          <w:sz w:val="28"/>
          <w:szCs w:val="28"/>
          <w:lang w:eastAsia="ru-RU"/>
        </w:rPr>
        <w:t>площади участков стоянок для временного хранения легковых</w:t>
      </w:r>
    </w:p>
    <w:p w:rsidR="006954EE" w:rsidRPr="006954EE" w:rsidRDefault="006954EE" w:rsidP="006954E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4EE">
        <w:rPr>
          <w:rFonts w:ascii="Times New Roman" w:eastAsia="Calibri" w:hAnsi="Times New Roman"/>
          <w:sz w:val="28"/>
          <w:szCs w:val="28"/>
          <w:lang w:eastAsia="ru-RU"/>
        </w:rPr>
        <w:t>автомобилей в п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ределах территорий промышленных </w:t>
      </w:r>
      <w:r w:rsidRPr="006954EE">
        <w:rPr>
          <w:rFonts w:ascii="Times New Roman" w:eastAsia="Calibri" w:hAnsi="Times New Roman"/>
          <w:sz w:val="28"/>
          <w:szCs w:val="28"/>
          <w:lang w:eastAsia="ru-RU"/>
        </w:rPr>
        <w:t>и коммунально-складских районов» слова «В соответствии с требованиями п. 11.9 СП 42.13330.2011 «Градостроительство. Планировка и застройка городских и сельских поселений. Актуализированная редакция СНиП 2.07.01-89*» заменить словами «В соответствии с СП 42.13330.2016 «Свод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6D4BD8" w:rsidRDefault="00925B4C" w:rsidP="006954E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1.2.3.7</w:t>
      </w:r>
      <w:r w:rsidR="006954EE" w:rsidRPr="006954EE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6954EE">
        <w:rPr>
          <w:rFonts w:ascii="Times New Roman" w:eastAsia="Calibri" w:hAnsi="Times New Roman"/>
          <w:sz w:val="28"/>
          <w:szCs w:val="28"/>
          <w:lang w:eastAsia="ru-RU"/>
        </w:rPr>
        <w:t xml:space="preserve">В абзаце </w:t>
      </w:r>
      <w:r w:rsidR="00853D76">
        <w:rPr>
          <w:rFonts w:ascii="Times New Roman" w:eastAsia="Calibri" w:hAnsi="Times New Roman"/>
          <w:sz w:val="28"/>
          <w:szCs w:val="28"/>
          <w:lang w:eastAsia="ru-RU"/>
        </w:rPr>
        <w:t>шестом</w:t>
      </w:r>
      <w:r w:rsidR="006954EE">
        <w:rPr>
          <w:rFonts w:ascii="Times New Roman" w:eastAsia="Calibri" w:hAnsi="Times New Roman"/>
          <w:sz w:val="28"/>
          <w:szCs w:val="28"/>
          <w:lang w:eastAsia="ru-RU"/>
        </w:rPr>
        <w:t xml:space="preserve"> подраздела 24.2.9</w:t>
      </w:r>
      <w:r w:rsidR="006954EE" w:rsidRPr="006954EE">
        <w:rPr>
          <w:rFonts w:ascii="Times New Roman" w:eastAsia="Calibri" w:hAnsi="Times New Roman"/>
          <w:sz w:val="28"/>
          <w:szCs w:val="28"/>
          <w:lang w:eastAsia="ru-RU"/>
        </w:rPr>
        <w:t xml:space="preserve"> «Расчет показателей к</w:t>
      </w:r>
      <w:r w:rsidR="006954EE">
        <w:rPr>
          <w:rFonts w:ascii="Times New Roman" w:eastAsia="Calibri" w:hAnsi="Times New Roman"/>
          <w:sz w:val="28"/>
          <w:szCs w:val="28"/>
          <w:lang w:eastAsia="ru-RU"/>
        </w:rPr>
        <w:t xml:space="preserve">оличества мест и удельной </w:t>
      </w:r>
      <w:r w:rsidR="006954EE" w:rsidRPr="006954EE">
        <w:rPr>
          <w:rFonts w:ascii="Times New Roman" w:eastAsia="Calibri" w:hAnsi="Times New Roman"/>
          <w:sz w:val="28"/>
          <w:szCs w:val="28"/>
          <w:lang w:eastAsia="ru-RU"/>
        </w:rPr>
        <w:t>площади участков стоянок д</w:t>
      </w:r>
      <w:r w:rsidR="006954EE">
        <w:rPr>
          <w:rFonts w:ascii="Times New Roman" w:eastAsia="Calibri" w:hAnsi="Times New Roman"/>
          <w:sz w:val="28"/>
          <w:szCs w:val="28"/>
          <w:lang w:eastAsia="ru-RU"/>
        </w:rPr>
        <w:t xml:space="preserve">ля временного хранения легковых </w:t>
      </w:r>
      <w:r w:rsidR="006954EE" w:rsidRPr="006954EE">
        <w:rPr>
          <w:rFonts w:ascii="Times New Roman" w:eastAsia="Calibri" w:hAnsi="Times New Roman"/>
          <w:sz w:val="28"/>
          <w:szCs w:val="28"/>
          <w:lang w:eastAsia="ru-RU"/>
        </w:rPr>
        <w:t>автомобилей в пр</w:t>
      </w:r>
      <w:r w:rsidR="006954EE">
        <w:rPr>
          <w:rFonts w:ascii="Times New Roman" w:eastAsia="Calibri" w:hAnsi="Times New Roman"/>
          <w:sz w:val="28"/>
          <w:szCs w:val="28"/>
          <w:lang w:eastAsia="ru-RU"/>
        </w:rPr>
        <w:t xml:space="preserve">еделах территорий общегородских </w:t>
      </w:r>
      <w:r w:rsidR="006954EE" w:rsidRPr="006954EE">
        <w:rPr>
          <w:rFonts w:ascii="Times New Roman" w:eastAsia="Calibri" w:hAnsi="Times New Roman"/>
          <w:sz w:val="28"/>
          <w:szCs w:val="28"/>
          <w:lang w:eastAsia="ru-RU"/>
        </w:rPr>
        <w:t>и специализированных центров» слова «В соответствии с требованиями п. 11.9 СП 42.13330.2011 «Градостроительство. Планировка и застройка городских и сельских поселений. Актуализированная редакция СНиП 2.07.01-89*» заменить словами «В соответствии с СП 42.13330.2016 «Свод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925B4C" w:rsidRDefault="00925B4C" w:rsidP="0085212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1.2.3.8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 абзаце </w:t>
      </w:r>
      <w:r w:rsidR="00853D76">
        <w:rPr>
          <w:rFonts w:ascii="Times New Roman" w:eastAsia="Calibri" w:hAnsi="Times New Roman"/>
          <w:sz w:val="28"/>
          <w:szCs w:val="28"/>
          <w:lang w:eastAsia="ru-RU"/>
        </w:rPr>
        <w:t>шестом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подраздела 24.2.10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 xml:space="preserve"> «Расчет показат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елей количества мест и удельной 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>площади участков стоянок д</w:t>
      </w:r>
      <w:r w:rsidR="00852125">
        <w:rPr>
          <w:rFonts w:ascii="Times New Roman" w:eastAsia="Calibri" w:hAnsi="Times New Roman"/>
          <w:sz w:val="28"/>
          <w:szCs w:val="28"/>
          <w:lang w:eastAsia="ru-RU"/>
        </w:rPr>
        <w:t xml:space="preserve">ля временного хранения легковых 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>автомобилей в пр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еделах территорий зон массового 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 xml:space="preserve">кратковременного отдыха» слова «В соответствии с требованиями п. 11.9 СП 42.13330.2011 «Градостроительство. Планировка и застройка городских и сельских поселений. Актуализированная редакция СНиП 2.07.01-89*» заменить словами «В соответствии с СП 42.13330.2016 «Свод правил. Градостроительство. Планировка 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lastRenderedPageBreak/>
        <w:t>и застройка городских и сельских поселений. Актуализированная редакция СНиП 2.07.01-89*».</w:t>
      </w:r>
    </w:p>
    <w:p w:rsidR="00925B4C" w:rsidRPr="00925B4C" w:rsidRDefault="00925B4C" w:rsidP="00925B4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ab/>
        <w:t>1.2.3.9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ru-RU"/>
        </w:rPr>
        <w:t>В подразделе 24.2.11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 xml:space="preserve"> «Расчет требуемого количества машино-мест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>для временного хранения легко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вых автомобилей на приобъектных 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>стоянках у общественных зданий, учреждений, предприятий,</w:t>
      </w:r>
    </w:p>
    <w:p w:rsidR="00925B4C" w:rsidRDefault="00925B4C" w:rsidP="00925B4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B4C">
        <w:rPr>
          <w:rFonts w:ascii="Times New Roman" w:eastAsia="Calibri" w:hAnsi="Times New Roman"/>
          <w:sz w:val="28"/>
          <w:szCs w:val="28"/>
          <w:lang w:eastAsia="ru-RU"/>
        </w:rPr>
        <w:t>вокзалов и на рекреационных территориях»</w:t>
      </w:r>
      <w:r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925B4C" w:rsidRDefault="00925B4C" w:rsidP="00925B4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1.2.3.9.1.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 xml:space="preserve"> В абзаце </w:t>
      </w:r>
      <w:r w:rsidR="00853D76">
        <w:rPr>
          <w:rFonts w:ascii="Times New Roman" w:eastAsia="Calibri" w:hAnsi="Times New Roman"/>
          <w:sz w:val="28"/>
          <w:szCs w:val="28"/>
          <w:lang w:eastAsia="ru-RU"/>
        </w:rPr>
        <w:t>третьем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слова «в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 xml:space="preserve"> соответствии с </w:t>
      </w:r>
      <w:r>
        <w:rPr>
          <w:rFonts w:ascii="Times New Roman" w:eastAsia="Calibri" w:hAnsi="Times New Roman"/>
          <w:sz w:val="28"/>
          <w:szCs w:val="28"/>
          <w:lang w:eastAsia="ru-RU"/>
        </w:rPr>
        <w:t>приложением К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 xml:space="preserve"> СП 42.13330.2011 «Градостроительство. Планировка и застройка городских и сельских поселений. Актуализированная редакция СНиП 2.07.01-89*» </w:t>
      </w:r>
      <w:r>
        <w:rPr>
          <w:rFonts w:ascii="Times New Roman" w:eastAsia="Calibri" w:hAnsi="Times New Roman"/>
          <w:sz w:val="28"/>
          <w:szCs w:val="28"/>
          <w:lang w:eastAsia="ru-RU"/>
        </w:rPr>
        <w:t>заменить словами «в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 xml:space="preserve"> соответствии с СП 42.13330.2016 «Свод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925B4C" w:rsidRDefault="00925B4C" w:rsidP="00925B4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1.2.3.9.2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 xml:space="preserve">. В абзаце </w:t>
      </w:r>
      <w:r w:rsidR="00853D76">
        <w:rPr>
          <w:rFonts w:ascii="Times New Roman" w:eastAsia="Calibri" w:hAnsi="Times New Roman"/>
          <w:sz w:val="28"/>
          <w:szCs w:val="28"/>
          <w:lang w:eastAsia="ru-RU"/>
        </w:rPr>
        <w:t>четвертом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>слова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«(п. 5.19 СП 31-103-99 «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 xml:space="preserve">Здания, сооружения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>и комплексы православных храмов»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>).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» заменить словами «п.5.17             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 xml:space="preserve">СП 391.1325800.2017. </w:t>
      </w:r>
      <w:r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>Свод правил. Храмы право</w:t>
      </w:r>
      <w:r>
        <w:rPr>
          <w:rFonts w:ascii="Times New Roman" w:eastAsia="Calibri" w:hAnsi="Times New Roman"/>
          <w:sz w:val="28"/>
          <w:szCs w:val="28"/>
          <w:lang w:eastAsia="ru-RU"/>
        </w:rPr>
        <w:t>славные. Правила проектирования».».</w:t>
      </w:r>
    </w:p>
    <w:p w:rsidR="00925B4C" w:rsidRDefault="00925B4C" w:rsidP="00925B4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1.2.3.10.</w:t>
      </w:r>
      <w:r w:rsidRPr="00925B4C">
        <w:t xml:space="preserve"> 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 xml:space="preserve">В абзаце </w:t>
      </w:r>
      <w:r>
        <w:rPr>
          <w:rFonts w:ascii="Times New Roman" w:eastAsia="Calibri" w:hAnsi="Times New Roman"/>
          <w:sz w:val="28"/>
          <w:szCs w:val="28"/>
          <w:lang w:eastAsia="ru-RU"/>
        </w:rPr>
        <w:t>первом подраздела 24.2.12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 xml:space="preserve"> «Расчет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показателей плотности застройки 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/>
          <w:sz w:val="28"/>
          <w:szCs w:val="28"/>
          <w:lang w:eastAsia="ru-RU"/>
        </w:rPr>
        <w:t>частков общественно-деловых зон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>» слова «</w:t>
      </w:r>
      <w:r>
        <w:rPr>
          <w:rFonts w:ascii="Times New Roman" w:eastAsia="Calibri" w:hAnsi="Times New Roman"/>
          <w:sz w:val="28"/>
          <w:szCs w:val="28"/>
          <w:lang w:eastAsia="ru-RU"/>
        </w:rPr>
        <w:t>приведенным в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 xml:space="preserve"> СП 42.13330.2011 «Градостроительство. Планировка и застройка городских и сельских поселений. Актуализированная редакция СНиП 2.07.01-89*» заменить словами «</w:t>
      </w:r>
      <w:r>
        <w:rPr>
          <w:rFonts w:ascii="Times New Roman" w:eastAsia="Calibri" w:hAnsi="Times New Roman"/>
          <w:sz w:val="28"/>
          <w:szCs w:val="28"/>
          <w:lang w:eastAsia="ru-RU"/>
        </w:rPr>
        <w:t>приведенным в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 xml:space="preserve"> СП 42.13330.2016 «Свод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925B4C" w:rsidRDefault="00925B4C" w:rsidP="00925B4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1.2.3.11. В подразделе </w:t>
      </w:r>
      <w:r w:rsidR="00F15612">
        <w:rPr>
          <w:rFonts w:ascii="Times New Roman" w:eastAsia="Calibri" w:hAnsi="Times New Roman"/>
          <w:sz w:val="28"/>
          <w:szCs w:val="28"/>
          <w:lang w:eastAsia="ru-RU"/>
        </w:rPr>
        <w:t>24.2.16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>Определение укрупненных п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оказателей площади </w:t>
      </w:r>
      <w:r w:rsidRPr="00925B4C">
        <w:rPr>
          <w:rFonts w:ascii="Times New Roman" w:eastAsia="Calibri" w:hAnsi="Times New Roman"/>
          <w:sz w:val="28"/>
          <w:szCs w:val="28"/>
          <w:lang w:eastAsia="ru-RU"/>
        </w:rPr>
        <w:t>жилой застройки</w:t>
      </w:r>
      <w:r>
        <w:rPr>
          <w:rFonts w:ascii="Times New Roman" w:eastAsia="Calibri" w:hAnsi="Times New Roman"/>
          <w:sz w:val="28"/>
          <w:szCs w:val="28"/>
          <w:lang w:eastAsia="ru-RU"/>
        </w:rPr>
        <w:t>»:</w:t>
      </w:r>
    </w:p>
    <w:p w:rsidR="00925B4C" w:rsidRDefault="00925B4C" w:rsidP="00925B4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25B4C"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>1.2.3.11.</w:t>
      </w:r>
      <w:r w:rsidR="00DA252B"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DA252B">
        <w:rPr>
          <w:rFonts w:ascii="Times New Roman" w:eastAsia="Calibri" w:hAnsi="Times New Roman"/>
          <w:sz w:val="28"/>
          <w:szCs w:val="28"/>
          <w:lang w:eastAsia="ru-RU"/>
        </w:rPr>
        <w:t xml:space="preserve"> В абзаце </w:t>
      </w:r>
      <w:r w:rsidR="00853D76">
        <w:rPr>
          <w:rFonts w:ascii="Times New Roman" w:eastAsia="Calibri" w:hAnsi="Times New Roman"/>
          <w:sz w:val="28"/>
          <w:szCs w:val="28"/>
          <w:lang w:eastAsia="ru-RU"/>
        </w:rPr>
        <w:t>втором</w:t>
      </w:r>
      <w:r w:rsidR="00DA252B">
        <w:rPr>
          <w:rFonts w:ascii="Times New Roman" w:eastAsia="Calibri" w:hAnsi="Times New Roman"/>
          <w:sz w:val="28"/>
          <w:szCs w:val="28"/>
          <w:lang w:eastAsia="ru-RU"/>
        </w:rPr>
        <w:t xml:space="preserve"> слова «в</w:t>
      </w:r>
      <w:r w:rsidR="00DA252B" w:rsidRPr="00DA252B">
        <w:rPr>
          <w:rFonts w:ascii="Times New Roman" w:eastAsia="Calibri" w:hAnsi="Times New Roman"/>
          <w:sz w:val="28"/>
          <w:szCs w:val="28"/>
          <w:lang w:eastAsia="ru-RU"/>
        </w:rPr>
        <w:t xml:space="preserve"> соо</w:t>
      </w:r>
      <w:r w:rsidR="00DA252B">
        <w:rPr>
          <w:rFonts w:ascii="Times New Roman" w:eastAsia="Calibri" w:hAnsi="Times New Roman"/>
          <w:sz w:val="28"/>
          <w:szCs w:val="28"/>
          <w:lang w:eastAsia="ru-RU"/>
        </w:rPr>
        <w:t>тветствии с требованиями п. 5.3</w:t>
      </w:r>
      <w:r w:rsidR="00DA252B" w:rsidRPr="00DA252B">
        <w:rPr>
          <w:rFonts w:ascii="Times New Roman" w:eastAsia="Calibri" w:hAnsi="Times New Roman"/>
          <w:sz w:val="28"/>
          <w:szCs w:val="28"/>
          <w:lang w:eastAsia="ru-RU"/>
        </w:rPr>
        <w:t xml:space="preserve"> СП 42.13330.2011 «Градостроительство. Планировка и застройка городских и сельских поселений. Актуализированная редакция СНиП </w:t>
      </w:r>
      <w:r w:rsidR="00DA252B">
        <w:rPr>
          <w:rFonts w:ascii="Times New Roman" w:eastAsia="Calibri" w:hAnsi="Times New Roman"/>
          <w:sz w:val="28"/>
          <w:szCs w:val="28"/>
          <w:lang w:eastAsia="ru-RU"/>
        </w:rPr>
        <w:t>2.07.01-89*» заменить словами «в</w:t>
      </w:r>
      <w:r w:rsidR="00DA252B" w:rsidRPr="00DA252B">
        <w:rPr>
          <w:rFonts w:ascii="Times New Roman" w:eastAsia="Calibri" w:hAnsi="Times New Roman"/>
          <w:sz w:val="28"/>
          <w:szCs w:val="28"/>
          <w:lang w:eastAsia="ru-RU"/>
        </w:rPr>
        <w:t xml:space="preserve"> соответствии </w:t>
      </w:r>
      <w:r w:rsidR="00DA252B">
        <w:rPr>
          <w:rFonts w:ascii="Times New Roman" w:eastAsia="Calibri" w:hAnsi="Times New Roman"/>
          <w:sz w:val="28"/>
          <w:szCs w:val="28"/>
          <w:lang w:eastAsia="ru-RU"/>
        </w:rPr>
        <w:t xml:space="preserve">требованиями п.5.3 </w:t>
      </w:r>
      <w:r w:rsidR="00DA252B" w:rsidRPr="00DA252B">
        <w:rPr>
          <w:rFonts w:ascii="Times New Roman" w:eastAsia="Calibri" w:hAnsi="Times New Roman"/>
          <w:sz w:val="28"/>
          <w:szCs w:val="28"/>
          <w:lang w:eastAsia="ru-RU"/>
        </w:rPr>
        <w:t xml:space="preserve"> СП 42.13330.2016 «Свод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39608B" w:rsidRDefault="00DA252B" w:rsidP="0039608B">
      <w:pPr>
        <w:pStyle w:val="ConsPlusNormal0"/>
        <w:ind w:firstLine="708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1.2.3.11.2</w:t>
      </w:r>
      <w:r w:rsidRPr="00DA252B">
        <w:rPr>
          <w:sz w:val="28"/>
          <w:szCs w:val="28"/>
          <w:lang w:eastAsia="ru-RU"/>
        </w:rPr>
        <w:t>. В</w:t>
      </w:r>
      <w:r>
        <w:rPr>
          <w:sz w:val="28"/>
          <w:szCs w:val="28"/>
          <w:lang w:eastAsia="ru-RU"/>
        </w:rPr>
        <w:t xml:space="preserve"> абзаце </w:t>
      </w:r>
      <w:r w:rsidR="00853D76">
        <w:rPr>
          <w:sz w:val="28"/>
          <w:szCs w:val="28"/>
          <w:lang w:eastAsia="ru-RU"/>
        </w:rPr>
        <w:t>тринадцатом</w:t>
      </w:r>
      <w:r>
        <w:rPr>
          <w:sz w:val="28"/>
          <w:szCs w:val="28"/>
          <w:lang w:eastAsia="ru-RU"/>
        </w:rPr>
        <w:t xml:space="preserve"> слова «в соответствии с п</w:t>
      </w:r>
      <w:r w:rsidRPr="00DA252B">
        <w:rPr>
          <w:sz w:val="28"/>
          <w:szCs w:val="28"/>
          <w:lang w:eastAsia="ru-RU"/>
        </w:rPr>
        <w:t>.</w:t>
      </w:r>
      <w:r w:rsidRPr="00DA252B">
        <w:rPr>
          <w:sz w:val="28"/>
          <w:szCs w:val="28"/>
        </w:rPr>
        <w:t xml:space="preserve"> 5</w:t>
      </w:r>
      <w:r>
        <w:rPr>
          <w:sz w:val="28"/>
          <w:szCs w:val="28"/>
          <w:lang w:eastAsia="ru-RU"/>
        </w:rPr>
        <w:t>.</w:t>
      </w:r>
      <w:r w:rsidRPr="00DA252B">
        <w:rPr>
          <w:sz w:val="28"/>
          <w:szCs w:val="28"/>
          <w:lang w:eastAsia="ru-RU"/>
        </w:rPr>
        <w:t>3 СП 42.13330.2011</w:t>
      </w:r>
      <w:r>
        <w:rPr>
          <w:sz w:val="28"/>
          <w:szCs w:val="28"/>
          <w:lang w:eastAsia="ru-RU"/>
        </w:rPr>
        <w:t>» заменить словами «</w:t>
      </w:r>
      <w:r w:rsidRPr="00DA252B">
        <w:rPr>
          <w:sz w:val="28"/>
          <w:szCs w:val="28"/>
          <w:lang w:eastAsia="ru-RU"/>
        </w:rPr>
        <w:t>в соотве</w:t>
      </w:r>
      <w:r>
        <w:rPr>
          <w:sz w:val="28"/>
          <w:szCs w:val="28"/>
          <w:lang w:eastAsia="ru-RU"/>
        </w:rPr>
        <w:t>тствии с СП 42.13330.2016</w:t>
      </w:r>
      <w:r w:rsidRPr="00DA252B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.</w:t>
      </w:r>
    </w:p>
    <w:p w:rsidR="00DA252B" w:rsidRPr="0039608B" w:rsidRDefault="00DA252B" w:rsidP="0039608B">
      <w:pPr>
        <w:pStyle w:val="ConsPlusNormal0"/>
        <w:ind w:firstLine="708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1.2.3.11.3</w:t>
      </w:r>
      <w:r w:rsidRPr="00DA252B">
        <w:rPr>
          <w:sz w:val="28"/>
          <w:szCs w:val="28"/>
          <w:lang w:eastAsia="ru-RU"/>
        </w:rPr>
        <w:t xml:space="preserve">. В абзаце </w:t>
      </w:r>
      <w:r w:rsidR="00853D76">
        <w:rPr>
          <w:sz w:val="28"/>
          <w:szCs w:val="28"/>
          <w:lang w:eastAsia="ru-RU"/>
        </w:rPr>
        <w:t>семнадцатом</w:t>
      </w:r>
      <w:r w:rsidRPr="00DA252B">
        <w:rPr>
          <w:sz w:val="28"/>
          <w:szCs w:val="28"/>
          <w:lang w:eastAsia="ru-RU"/>
        </w:rPr>
        <w:t xml:space="preserve"> слова «в соответствии с п. 5.3 СП 42.13330.2011» заменить словами «в соответствии с СП 42.13330.2016».</w:t>
      </w:r>
    </w:p>
    <w:p w:rsidR="00DA252B" w:rsidRDefault="00DA252B" w:rsidP="00DA252B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1.2.3.12</w:t>
      </w:r>
      <w:r w:rsidRPr="00DA252B">
        <w:rPr>
          <w:rFonts w:eastAsia="Times New Roman"/>
          <w:sz w:val="28"/>
          <w:szCs w:val="28"/>
          <w:lang w:eastAsia="ru-RU"/>
        </w:rPr>
        <w:t xml:space="preserve">. В </w:t>
      </w:r>
      <w:r>
        <w:rPr>
          <w:rFonts w:eastAsia="Times New Roman"/>
          <w:sz w:val="28"/>
          <w:szCs w:val="28"/>
          <w:lang w:eastAsia="ru-RU"/>
        </w:rPr>
        <w:t xml:space="preserve">абзаце </w:t>
      </w:r>
      <w:r w:rsidR="00853D76">
        <w:rPr>
          <w:rFonts w:eastAsia="Times New Roman"/>
          <w:sz w:val="28"/>
          <w:szCs w:val="28"/>
          <w:lang w:eastAsia="ru-RU"/>
        </w:rPr>
        <w:t>девятом</w:t>
      </w:r>
      <w:r>
        <w:rPr>
          <w:rFonts w:eastAsia="Times New Roman"/>
          <w:sz w:val="28"/>
          <w:szCs w:val="28"/>
          <w:lang w:eastAsia="ru-RU"/>
        </w:rPr>
        <w:t xml:space="preserve"> подраздела 24.2.18 «</w:t>
      </w:r>
      <w:r w:rsidRPr="00DA252B">
        <w:rPr>
          <w:rFonts w:eastAsia="Times New Roman"/>
          <w:sz w:val="28"/>
          <w:szCs w:val="28"/>
          <w:lang w:eastAsia="ru-RU"/>
        </w:rPr>
        <w:t>Расчет пл</w:t>
      </w:r>
      <w:r>
        <w:rPr>
          <w:rFonts w:eastAsia="Times New Roman"/>
          <w:sz w:val="28"/>
          <w:szCs w:val="28"/>
          <w:lang w:eastAsia="ru-RU"/>
        </w:rPr>
        <w:t xml:space="preserve">отности населения на территории </w:t>
      </w:r>
      <w:r w:rsidRPr="00DA252B">
        <w:rPr>
          <w:rFonts w:eastAsia="Times New Roman"/>
          <w:sz w:val="28"/>
          <w:szCs w:val="28"/>
          <w:lang w:eastAsia="ru-RU"/>
        </w:rPr>
        <w:t>жилого района по расчетным периодам</w:t>
      </w:r>
      <w:r>
        <w:rPr>
          <w:rFonts w:eastAsia="Times New Roman"/>
          <w:sz w:val="28"/>
          <w:szCs w:val="28"/>
          <w:lang w:eastAsia="ru-RU"/>
        </w:rPr>
        <w:t>» слова «</w:t>
      </w:r>
      <w:r w:rsidRPr="00DA252B">
        <w:rPr>
          <w:rFonts w:eastAsia="Times New Roman"/>
          <w:sz w:val="28"/>
          <w:szCs w:val="28"/>
          <w:lang w:eastAsia="ru-RU"/>
        </w:rPr>
        <w:t>в соответствии с требованиями</w:t>
      </w:r>
      <w:r>
        <w:rPr>
          <w:rFonts w:eastAsia="Times New Roman"/>
          <w:sz w:val="28"/>
          <w:szCs w:val="28"/>
          <w:lang w:eastAsia="ru-RU"/>
        </w:rPr>
        <w:t xml:space="preserve"> СНиП 2.07.01-89* «</w:t>
      </w:r>
      <w:r w:rsidRPr="00DA252B">
        <w:rPr>
          <w:rFonts w:eastAsia="Times New Roman"/>
          <w:sz w:val="28"/>
          <w:szCs w:val="28"/>
          <w:lang w:eastAsia="ru-RU"/>
        </w:rPr>
        <w:t>Градостроительство. Планировка и застройка</w:t>
      </w:r>
      <w:r>
        <w:rPr>
          <w:rFonts w:eastAsia="Times New Roman"/>
          <w:sz w:val="28"/>
          <w:szCs w:val="28"/>
          <w:lang w:eastAsia="ru-RU"/>
        </w:rPr>
        <w:t xml:space="preserve"> городских и сельских поселений»»</w:t>
      </w:r>
      <w:r w:rsidRPr="00DA252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заменить словами «</w:t>
      </w:r>
      <w:r w:rsidRPr="00DA252B">
        <w:rPr>
          <w:rFonts w:eastAsia="Times New Roman"/>
          <w:sz w:val="28"/>
          <w:szCs w:val="28"/>
          <w:lang w:eastAsia="ru-RU"/>
        </w:rPr>
        <w:t>в соответствии с требованиями</w:t>
      </w:r>
      <w:r>
        <w:rPr>
          <w:rFonts w:eastAsia="Times New Roman"/>
          <w:sz w:val="28"/>
          <w:szCs w:val="28"/>
          <w:lang w:eastAsia="ru-RU"/>
        </w:rPr>
        <w:t xml:space="preserve"> строительных норм и правил».</w:t>
      </w:r>
    </w:p>
    <w:p w:rsidR="00DA252B" w:rsidRDefault="00DA252B" w:rsidP="00DA252B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1.2.3.13</w:t>
      </w:r>
      <w:r w:rsidRPr="00DA252B">
        <w:rPr>
          <w:rFonts w:eastAsia="Times New Roman"/>
          <w:sz w:val="28"/>
          <w:szCs w:val="28"/>
          <w:lang w:eastAsia="ru-RU"/>
        </w:rPr>
        <w:t xml:space="preserve">. В абзаце </w:t>
      </w:r>
      <w:r>
        <w:rPr>
          <w:rFonts w:eastAsia="Times New Roman"/>
          <w:sz w:val="28"/>
          <w:szCs w:val="28"/>
          <w:lang w:eastAsia="ru-RU"/>
        </w:rPr>
        <w:t>пятом подраздела 24.2.19 «</w:t>
      </w:r>
      <w:r w:rsidRPr="00DA252B">
        <w:rPr>
          <w:rFonts w:eastAsia="Times New Roman"/>
          <w:sz w:val="28"/>
          <w:szCs w:val="28"/>
          <w:lang w:eastAsia="ru-RU"/>
        </w:rPr>
        <w:t>Расчет плотности н</w:t>
      </w:r>
      <w:r>
        <w:rPr>
          <w:rFonts w:eastAsia="Times New Roman"/>
          <w:sz w:val="28"/>
          <w:szCs w:val="28"/>
          <w:lang w:eastAsia="ru-RU"/>
        </w:rPr>
        <w:t xml:space="preserve">аселения на территории квартала </w:t>
      </w:r>
      <w:r w:rsidRPr="00DA252B">
        <w:rPr>
          <w:rFonts w:eastAsia="Times New Roman"/>
          <w:sz w:val="28"/>
          <w:szCs w:val="28"/>
          <w:lang w:eastAsia="ru-RU"/>
        </w:rPr>
        <w:t>(микрорайона) по расчетным периодам</w:t>
      </w:r>
      <w:r>
        <w:rPr>
          <w:rFonts w:eastAsia="Times New Roman"/>
          <w:sz w:val="28"/>
          <w:szCs w:val="28"/>
          <w:lang w:eastAsia="ru-RU"/>
        </w:rPr>
        <w:t>» слова «</w:t>
      </w:r>
      <w:r w:rsidRPr="00DA252B">
        <w:rPr>
          <w:rFonts w:eastAsia="Times New Roman"/>
          <w:sz w:val="28"/>
          <w:szCs w:val="28"/>
          <w:lang w:eastAsia="ru-RU"/>
        </w:rPr>
        <w:t>В со</w:t>
      </w:r>
      <w:r>
        <w:rPr>
          <w:rFonts w:eastAsia="Times New Roman"/>
          <w:sz w:val="28"/>
          <w:szCs w:val="28"/>
          <w:lang w:eastAsia="ru-RU"/>
        </w:rPr>
        <w:t>ответствии с СП 131.13330.2012 «Строительная климатология»» заменить словами «</w:t>
      </w:r>
      <w:r w:rsidRPr="00DA252B">
        <w:rPr>
          <w:rFonts w:eastAsia="Times New Roman"/>
          <w:sz w:val="28"/>
          <w:szCs w:val="28"/>
          <w:lang w:eastAsia="ru-RU"/>
        </w:rPr>
        <w:t>В соответствии с</w:t>
      </w:r>
      <w:r w:rsidRPr="00DA252B">
        <w:t xml:space="preserve"> </w:t>
      </w:r>
      <w:r w:rsidRPr="00DA252B">
        <w:rPr>
          <w:rFonts w:eastAsia="Times New Roman"/>
          <w:sz w:val="28"/>
          <w:szCs w:val="28"/>
          <w:lang w:eastAsia="ru-RU"/>
        </w:rPr>
        <w:t xml:space="preserve">СП 131.13330.2018. </w:t>
      </w:r>
      <w:r>
        <w:rPr>
          <w:rFonts w:eastAsia="Times New Roman"/>
          <w:sz w:val="28"/>
          <w:szCs w:val="28"/>
          <w:lang w:eastAsia="ru-RU"/>
        </w:rPr>
        <w:t>«</w:t>
      </w:r>
      <w:r w:rsidRPr="00DA252B">
        <w:rPr>
          <w:rFonts w:eastAsia="Times New Roman"/>
          <w:sz w:val="28"/>
          <w:szCs w:val="28"/>
          <w:lang w:eastAsia="ru-RU"/>
        </w:rPr>
        <w:t>Свод правил. Строительн</w:t>
      </w:r>
      <w:r>
        <w:rPr>
          <w:rFonts w:eastAsia="Times New Roman"/>
          <w:sz w:val="28"/>
          <w:szCs w:val="28"/>
          <w:lang w:eastAsia="ru-RU"/>
        </w:rPr>
        <w:t>ая климатология. СНиП 23-01-99*»».</w:t>
      </w:r>
    </w:p>
    <w:p w:rsidR="00DA252B" w:rsidRDefault="00DA252B" w:rsidP="00DA252B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1.2.3.14. В абзаце втором подраздела </w:t>
      </w:r>
      <w:r w:rsidR="00F15612">
        <w:rPr>
          <w:rFonts w:eastAsia="Times New Roman"/>
          <w:sz w:val="28"/>
          <w:szCs w:val="28"/>
          <w:lang w:eastAsia="ru-RU"/>
        </w:rPr>
        <w:t>24.2.20</w:t>
      </w:r>
      <w:r w:rsidRPr="00DA252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«</w:t>
      </w:r>
      <w:r w:rsidRPr="00DA252B">
        <w:rPr>
          <w:rFonts w:eastAsia="Times New Roman"/>
          <w:sz w:val="28"/>
          <w:szCs w:val="28"/>
          <w:lang w:eastAsia="ru-RU"/>
        </w:rPr>
        <w:t xml:space="preserve">Расчет максимальных </w:t>
      </w:r>
      <w:r>
        <w:rPr>
          <w:rFonts w:eastAsia="Times New Roman"/>
          <w:sz w:val="28"/>
          <w:szCs w:val="28"/>
          <w:lang w:eastAsia="ru-RU"/>
        </w:rPr>
        <w:t xml:space="preserve">показателей плотности населения </w:t>
      </w:r>
      <w:r w:rsidRPr="00DA252B">
        <w:rPr>
          <w:rFonts w:eastAsia="Times New Roman"/>
          <w:sz w:val="28"/>
          <w:szCs w:val="28"/>
          <w:lang w:eastAsia="ru-RU"/>
        </w:rPr>
        <w:t>на территории квартала (микрорайона) по расчетным периодам</w:t>
      </w:r>
      <w:r>
        <w:rPr>
          <w:rFonts w:eastAsia="Times New Roman"/>
          <w:sz w:val="28"/>
          <w:szCs w:val="28"/>
          <w:lang w:eastAsia="ru-RU"/>
        </w:rPr>
        <w:t>» слова «</w:t>
      </w:r>
      <w:r w:rsidRPr="00DA252B">
        <w:rPr>
          <w:rFonts w:eastAsia="Times New Roman"/>
          <w:sz w:val="28"/>
          <w:szCs w:val="28"/>
          <w:lang w:eastAsia="ru-RU"/>
        </w:rPr>
        <w:t>В соответствии с СП 42.13330.2011</w:t>
      </w:r>
      <w:r>
        <w:rPr>
          <w:rFonts w:eastAsia="Times New Roman"/>
          <w:sz w:val="28"/>
          <w:szCs w:val="28"/>
          <w:lang w:eastAsia="ru-RU"/>
        </w:rPr>
        <w:t>» заменить словами «</w:t>
      </w:r>
      <w:r w:rsidRPr="00DA252B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 xml:space="preserve"> соответствии с СП 42.13330.2016».</w:t>
      </w:r>
    </w:p>
    <w:p w:rsidR="00DA252B" w:rsidRDefault="00816127" w:rsidP="00816127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1.2.3.15</w:t>
      </w:r>
      <w:r w:rsidRPr="00816127">
        <w:rPr>
          <w:rFonts w:eastAsia="Times New Roman"/>
          <w:sz w:val="28"/>
          <w:szCs w:val="28"/>
          <w:lang w:eastAsia="ru-RU"/>
        </w:rPr>
        <w:t xml:space="preserve">. В абзаце </w:t>
      </w:r>
      <w:r>
        <w:rPr>
          <w:rFonts w:eastAsia="Times New Roman"/>
          <w:sz w:val="28"/>
          <w:szCs w:val="28"/>
          <w:lang w:eastAsia="ru-RU"/>
        </w:rPr>
        <w:t>первом подраздела 24.2.21 «</w:t>
      </w:r>
      <w:r w:rsidRPr="00816127">
        <w:rPr>
          <w:rFonts w:eastAsia="Times New Roman"/>
          <w:sz w:val="28"/>
          <w:szCs w:val="28"/>
          <w:lang w:eastAsia="ru-RU"/>
        </w:rPr>
        <w:t xml:space="preserve">Расчет </w:t>
      </w:r>
      <w:r>
        <w:rPr>
          <w:rFonts w:eastAsia="Times New Roman"/>
          <w:sz w:val="28"/>
          <w:szCs w:val="28"/>
          <w:lang w:eastAsia="ru-RU"/>
        </w:rPr>
        <w:t xml:space="preserve">показателей плотности застройки </w:t>
      </w:r>
      <w:r w:rsidRPr="00816127">
        <w:rPr>
          <w:rFonts w:eastAsia="Times New Roman"/>
          <w:sz w:val="28"/>
          <w:szCs w:val="28"/>
          <w:lang w:eastAsia="ru-RU"/>
        </w:rPr>
        <w:t>участков жилых зон</w:t>
      </w:r>
      <w:r>
        <w:rPr>
          <w:rFonts w:eastAsia="Times New Roman"/>
          <w:sz w:val="28"/>
          <w:szCs w:val="28"/>
          <w:lang w:eastAsia="ru-RU"/>
        </w:rPr>
        <w:t>» слова «приведенным в СП 42.13330.2011 «</w:t>
      </w:r>
      <w:r w:rsidRPr="00816127">
        <w:rPr>
          <w:rFonts w:eastAsia="Times New Roman"/>
          <w:sz w:val="28"/>
          <w:szCs w:val="28"/>
          <w:lang w:eastAsia="ru-RU"/>
        </w:rPr>
        <w:t>Градостроительство. Планировка и застройка городских и сельских поселений. Актуализиров</w:t>
      </w:r>
      <w:r>
        <w:rPr>
          <w:rFonts w:eastAsia="Times New Roman"/>
          <w:sz w:val="28"/>
          <w:szCs w:val="28"/>
          <w:lang w:eastAsia="ru-RU"/>
        </w:rPr>
        <w:t xml:space="preserve">анная редакция СНиП 2.07.01-89*»» заменить словами «приведенным в </w:t>
      </w:r>
      <w:r w:rsidRPr="00816127">
        <w:rPr>
          <w:rFonts w:eastAsia="Times New Roman"/>
          <w:sz w:val="28"/>
          <w:szCs w:val="28"/>
          <w:lang w:eastAsia="ru-RU"/>
        </w:rPr>
        <w:t>СП 42.13330.2016 «Свод правил. Градостроительство. Планировка и застройка городских и сельских поселений. Актуализированная редакция СНиП 2.07.01-89*»</w:t>
      </w:r>
      <w:r>
        <w:rPr>
          <w:rFonts w:eastAsia="Times New Roman"/>
          <w:sz w:val="28"/>
          <w:szCs w:val="28"/>
          <w:lang w:eastAsia="ru-RU"/>
        </w:rPr>
        <w:t>»</w:t>
      </w:r>
      <w:r w:rsidRPr="00816127">
        <w:rPr>
          <w:rFonts w:eastAsia="Times New Roman"/>
          <w:sz w:val="28"/>
          <w:szCs w:val="28"/>
          <w:lang w:eastAsia="ru-RU"/>
        </w:rPr>
        <w:t>.</w:t>
      </w:r>
    </w:p>
    <w:p w:rsidR="00884D6C" w:rsidRPr="00884D6C" w:rsidRDefault="00816127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1.2.3.16. </w:t>
      </w:r>
      <w:r w:rsidR="00884D6C">
        <w:rPr>
          <w:rFonts w:eastAsia="Times New Roman"/>
          <w:sz w:val="28"/>
          <w:szCs w:val="28"/>
          <w:lang w:eastAsia="ru-RU"/>
        </w:rPr>
        <w:t xml:space="preserve">Подраздел Примечания подраздела </w:t>
      </w:r>
      <w:r w:rsidR="00F15612">
        <w:rPr>
          <w:rFonts w:eastAsia="Times New Roman"/>
          <w:sz w:val="28"/>
          <w:szCs w:val="28"/>
          <w:lang w:eastAsia="ru-RU"/>
        </w:rPr>
        <w:t>24.2.24</w:t>
      </w:r>
      <w:r w:rsidR="00884D6C" w:rsidRPr="00884D6C">
        <w:rPr>
          <w:rFonts w:eastAsia="Times New Roman"/>
          <w:sz w:val="28"/>
          <w:szCs w:val="28"/>
          <w:lang w:eastAsia="ru-RU"/>
        </w:rPr>
        <w:t xml:space="preserve"> </w:t>
      </w:r>
      <w:r w:rsidR="00884D6C">
        <w:rPr>
          <w:rFonts w:eastAsia="Times New Roman"/>
          <w:sz w:val="28"/>
          <w:szCs w:val="28"/>
          <w:lang w:eastAsia="ru-RU"/>
        </w:rPr>
        <w:t>«</w:t>
      </w:r>
      <w:r w:rsidR="00884D6C" w:rsidRPr="00884D6C">
        <w:rPr>
          <w:rFonts w:eastAsia="Times New Roman"/>
          <w:sz w:val="28"/>
          <w:szCs w:val="28"/>
          <w:lang w:eastAsia="ru-RU"/>
        </w:rPr>
        <w:t>Определение у</w:t>
      </w:r>
      <w:r w:rsidR="00884D6C">
        <w:rPr>
          <w:rFonts w:eastAsia="Times New Roman"/>
          <w:sz w:val="28"/>
          <w:szCs w:val="28"/>
          <w:lang w:eastAsia="ru-RU"/>
        </w:rPr>
        <w:t xml:space="preserve">дельных показателей для расчета </w:t>
      </w:r>
      <w:r w:rsidR="00884D6C" w:rsidRPr="00884D6C">
        <w:rPr>
          <w:rFonts w:eastAsia="Times New Roman"/>
          <w:sz w:val="28"/>
          <w:szCs w:val="28"/>
          <w:lang w:eastAsia="ru-RU"/>
        </w:rPr>
        <w:t>минимального размера земельного участка на 1 м2 общей</w:t>
      </w:r>
    </w:p>
    <w:p w:rsidR="00816127" w:rsidRDefault="00884D6C" w:rsidP="00884D6C">
      <w:pPr>
        <w:pStyle w:val="ConsPlusNormal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площади жилых помещений многоквартирного жилого дома</w:t>
      </w:r>
      <w:r>
        <w:rPr>
          <w:rFonts w:eastAsia="Times New Roman"/>
          <w:sz w:val="28"/>
          <w:szCs w:val="28"/>
          <w:lang w:eastAsia="ru-RU"/>
        </w:rPr>
        <w:t>» изложить в следующей редакции:</w:t>
      </w:r>
    </w:p>
    <w:p w:rsidR="00884D6C" w:rsidRPr="00884D6C" w:rsidRDefault="00884D6C" w:rsidP="00884D6C">
      <w:pPr>
        <w:pStyle w:val="ConsPlusNormal0"/>
        <w:ind w:firstLine="540"/>
        <w:jc w:val="center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«Примечания:</w:t>
      </w:r>
    </w:p>
    <w:p w:rsidR="00884D6C" w:rsidRPr="00884D6C" w:rsidRDefault="00884D6C" w:rsidP="0088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D6C">
        <w:rPr>
          <w:rFonts w:ascii="Times New Roman" w:hAnsi="Times New Roman"/>
          <w:sz w:val="28"/>
          <w:szCs w:val="28"/>
          <w:lang w:eastAsia="ru-RU"/>
        </w:rPr>
        <w:t>1. В застройке смешанной этажности удельный показатель земельной доли следует рассчитывать на средневзвешенную гармоническую этажность путем интерполяции удельных показателей, приведенных в таблице.</w:t>
      </w:r>
    </w:p>
    <w:p w:rsidR="00884D6C" w:rsidRPr="00884D6C" w:rsidRDefault="00884D6C" w:rsidP="0088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D6C">
        <w:rPr>
          <w:rFonts w:ascii="Times New Roman" w:hAnsi="Times New Roman"/>
          <w:sz w:val="28"/>
          <w:szCs w:val="28"/>
          <w:lang w:eastAsia="ru-RU"/>
        </w:rPr>
        <w:t>2. Норма приведена для расчетной жилищной обеспеченности 18 м</w:t>
      </w:r>
      <w:r w:rsidRPr="00884D6C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884D6C">
        <w:rPr>
          <w:rFonts w:ascii="Times New Roman" w:hAnsi="Times New Roman"/>
          <w:sz w:val="28"/>
          <w:szCs w:val="28"/>
          <w:lang w:eastAsia="ru-RU"/>
        </w:rPr>
        <w:t>/чел. При другой расчетной жилищной обеспеченности расчетную нормативную земельную долю следует определять по формуле:</w:t>
      </w:r>
    </w:p>
    <w:p w:rsidR="00884D6C" w:rsidRPr="00884D6C" w:rsidRDefault="00884D6C" w:rsidP="00884D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4D6C" w:rsidRPr="00884D6C" w:rsidRDefault="00AC67DD" w:rsidP="00884D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position w:val="-22"/>
          <w:sz w:val="28"/>
          <w:szCs w:val="28"/>
          <w:lang w:eastAsia="ru-RU"/>
        </w:rPr>
        <w:drawing>
          <wp:inline distT="0" distB="0" distL="0" distR="0">
            <wp:extent cx="1038225" cy="428625"/>
            <wp:effectExtent l="0" t="0" r="0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D6C" w:rsidRPr="00884D6C" w:rsidRDefault="00884D6C" w:rsidP="00884D6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4D6C" w:rsidRPr="00884D6C" w:rsidRDefault="00884D6C" w:rsidP="0088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D6C">
        <w:rPr>
          <w:rFonts w:ascii="Times New Roman" w:hAnsi="Times New Roman"/>
          <w:sz w:val="28"/>
          <w:szCs w:val="28"/>
          <w:lang w:eastAsia="ru-RU"/>
        </w:rPr>
        <w:t>где У</w:t>
      </w:r>
      <w:r w:rsidRPr="00884D6C">
        <w:rPr>
          <w:rFonts w:ascii="Times New Roman" w:hAnsi="Times New Roman"/>
          <w:sz w:val="28"/>
          <w:szCs w:val="28"/>
          <w:vertAlign w:val="subscript"/>
          <w:lang w:eastAsia="ru-RU"/>
        </w:rPr>
        <w:t>зд</w:t>
      </w:r>
      <w:r w:rsidRPr="00884D6C">
        <w:rPr>
          <w:rFonts w:ascii="Times New Roman" w:hAnsi="Times New Roman"/>
          <w:sz w:val="28"/>
          <w:szCs w:val="28"/>
          <w:lang w:eastAsia="ru-RU"/>
        </w:rPr>
        <w:t xml:space="preserve"> - показатель земельной доли при 18 м</w:t>
      </w:r>
      <w:r w:rsidRPr="00884D6C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884D6C">
        <w:rPr>
          <w:rFonts w:ascii="Times New Roman" w:hAnsi="Times New Roman"/>
          <w:sz w:val="28"/>
          <w:szCs w:val="28"/>
          <w:lang w:eastAsia="ru-RU"/>
        </w:rPr>
        <w:t>/чел;</w:t>
      </w:r>
    </w:p>
    <w:p w:rsidR="00884D6C" w:rsidRPr="00884D6C" w:rsidRDefault="00884D6C" w:rsidP="0088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D6C">
        <w:rPr>
          <w:rFonts w:ascii="Times New Roman" w:hAnsi="Times New Roman"/>
          <w:sz w:val="28"/>
          <w:szCs w:val="28"/>
          <w:lang w:eastAsia="ru-RU"/>
        </w:rPr>
        <w:t>Н - расчетная жилищная обеспеченность, м</w:t>
      </w:r>
      <w:r w:rsidRPr="00884D6C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884D6C">
        <w:rPr>
          <w:rFonts w:ascii="Times New Roman" w:hAnsi="Times New Roman"/>
          <w:sz w:val="28"/>
          <w:szCs w:val="28"/>
          <w:lang w:eastAsia="ru-RU"/>
        </w:rPr>
        <w:t>.</w:t>
      </w:r>
    </w:p>
    <w:p w:rsidR="00884D6C" w:rsidRDefault="00884D6C" w:rsidP="0088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D6C">
        <w:rPr>
          <w:rFonts w:ascii="Times New Roman" w:hAnsi="Times New Roman"/>
          <w:sz w:val="28"/>
          <w:szCs w:val="28"/>
          <w:lang w:eastAsia="ru-RU"/>
        </w:rPr>
        <w:t>Минимальная обеспеченность общей площадью жилых помещений в среднем по городу Иваново в соотве</w:t>
      </w:r>
      <w:r>
        <w:rPr>
          <w:rFonts w:ascii="Times New Roman" w:hAnsi="Times New Roman"/>
          <w:sz w:val="28"/>
          <w:szCs w:val="28"/>
          <w:lang w:eastAsia="ru-RU"/>
        </w:rPr>
        <w:t>тствии с расчетом, приведенным в подразделе 8.2.2.</w:t>
      </w:r>
      <w:r w:rsidRPr="00884D6C">
        <w:rPr>
          <w:rFonts w:ascii="Times New Roman" w:hAnsi="Times New Roman"/>
          <w:sz w:val="28"/>
          <w:szCs w:val="28"/>
          <w:lang w:eastAsia="ru-RU"/>
        </w:rPr>
        <w:t>, на 2025 год составит 33,2 м</w:t>
      </w:r>
      <w:r w:rsidRPr="00884D6C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884D6C">
        <w:rPr>
          <w:rFonts w:ascii="Times New Roman" w:hAnsi="Times New Roman"/>
          <w:sz w:val="28"/>
          <w:szCs w:val="28"/>
          <w:lang w:eastAsia="ru-RU"/>
        </w:rPr>
        <w:t>/чел.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884D6C" w:rsidRPr="00884D6C" w:rsidRDefault="00884D6C" w:rsidP="00884D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B47B9C">
        <w:rPr>
          <w:rFonts w:eastAsia="Times New Roman"/>
          <w:sz w:val="28"/>
          <w:szCs w:val="28"/>
          <w:lang w:eastAsia="ru-RU"/>
        </w:rPr>
        <w:t>.2.3.17</w:t>
      </w:r>
      <w:r w:rsidRPr="00884D6C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П</w:t>
      </w:r>
      <w:r w:rsidRPr="00884D6C">
        <w:rPr>
          <w:rFonts w:eastAsia="Times New Roman"/>
          <w:sz w:val="28"/>
          <w:szCs w:val="28"/>
          <w:lang w:eastAsia="ru-RU"/>
        </w:rPr>
        <w:t>одраздел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84D6C">
        <w:rPr>
          <w:rFonts w:eastAsia="Times New Roman"/>
          <w:sz w:val="28"/>
          <w:szCs w:val="28"/>
          <w:lang w:eastAsia="ru-RU"/>
        </w:rPr>
        <w:t xml:space="preserve">24.2.25. </w:t>
      </w:r>
      <w:r>
        <w:rPr>
          <w:rFonts w:eastAsia="Times New Roman"/>
          <w:sz w:val="28"/>
          <w:szCs w:val="28"/>
          <w:lang w:eastAsia="ru-RU"/>
        </w:rPr>
        <w:t>«</w:t>
      </w:r>
      <w:r w:rsidRPr="00884D6C">
        <w:rPr>
          <w:rFonts w:eastAsia="Times New Roman"/>
          <w:sz w:val="28"/>
          <w:szCs w:val="28"/>
          <w:lang w:eastAsia="ru-RU"/>
        </w:rPr>
        <w:t>Рас</w:t>
      </w:r>
      <w:r>
        <w:rPr>
          <w:rFonts w:eastAsia="Times New Roman"/>
          <w:sz w:val="28"/>
          <w:szCs w:val="28"/>
          <w:lang w:eastAsia="ru-RU"/>
        </w:rPr>
        <w:t xml:space="preserve">чет удельных площадей элементов </w:t>
      </w:r>
      <w:r w:rsidRPr="00884D6C">
        <w:rPr>
          <w:rFonts w:eastAsia="Times New Roman"/>
          <w:sz w:val="28"/>
          <w:szCs w:val="28"/>
          <w:lang w:eastAsia="ru-RU"/>
        </w:rPr>
        <w:t>территории микрорайона</w:t>
      </w:r>
      <w:r>
        <w:rPr>
          <w:rFonts w:eastAsia="Times New Roman"/>
          <w:sz w:val="28"/>
          <w:szCs w:val="28"/>
          <w:lang w:eastAsia="ru-RU"/>
        </w:rPr>
        <w:t>» изложить в следующей редакции:</w:t>
      </w:r>
    </w:p>
    <w:p w:rsidR="00884D6C" w:rsidRPr="00884D6C" w:rsidRDefault="00884D6C" w:rsidP="00884D6C">
      <w:pPr>
        <w:pStyle w:val="ConsPlusNormal0"/>
        <w:ind w:firstLine="540"/>
        <w:jc w:val="center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Pr="00884D6C">
        <w:rPr>
          <w:rFonts w:eastAsia="Times New Roman"/>
          <w:sz w:val="28"/>
          <w:szCs w:val="28"/>
          <w:lang w:eastAsia="ru-RU"/>
        </w:rPr>
        <w:t>24.2.25. Расчет удельных площадей элементов</w:t>
      </w:r>
    </w:p>
    <w:p w:rsidR="00884D6C" w:rsidRPr="00884D6C" w:rsidRDefault="00884D6C" w:rsidP="00884D6C">
      <w:pPr>
        <w:pStyle w:val="ConsPlusNormal0"/>
        <w:ind w:firstLine="54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территории микрорайона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:rsidR="00884D6C" w:rsidRPr="00884D6C" w:rsidRDefault="00884D6C" w:rsidP="00884D6C">
      <w:pPr>
        <w:pStyle w:val="ConsPlusNormal0"/>
        <w:ind w:firstLine="54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Расчет удельных площадей участков</w:t>
      </w:r>
    </w:p>
    <w:p w:rsidR="00884D6C" w:rsidRPr="00884D6C" w:rsidRDefault="00884D6C" w:rsidP="00884D6C">
      <w:pPr>
        <w:pStyle w:val="ConsPlusNormal0"/>
        <w:ind w:firstLine="54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общеобразовательных организаций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:rsidR="00884D6C" w:rsidRPr="00884D6C" w:rsidRDefault="00884D6C" w:rsidP="00884D6C">
      <w:pPr>
        <w:pStyle w:val="ConsPlusNormal0"/>
        <w:ind w:firstLine="54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Исходные данные: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Фактическая численность школьников - 37140 чел.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Количество общеобразовательных организаций - 54.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Средняя вместимость: 37140 : 54 ~= 688 мест.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lastRenderedPageBreak/>
        <w:t xml:space="preserve">В соответствии с требованиями </w:t>
      </w:r>
      <w:r>
        <w:rPr>
          <w:rFonts w:eastAsia="Times New Roman"/>
          <w:sz w:val="28"/>
          <w:szCs w:val="28"/>
          <w:lang w:eastAsia="ru-RU"/>
        </w:rPr>
        <w:t>СП 42.13330.2016</w:t>
      </w:r>
      <w:r w:rsidRPr="00884D6C">
        <w:rPr>
          <w:rFonts w:eastAsia="Times New Roman"/>
          <w:sz w:val="28"/>
          <w:szCs w:val="28"/>
          <w:lang w:eastAsia="ru-RU"/>
        </w:rPr>
        <w:t xml:space="preserve"> норматив площади земельного участка на 1 учащегося при вместимости общеобразовательной школы 600 - 800 мест - 40 м2.</w:t>
      </w:r>
    </w:p>
    <w:p w:rsidR="00884D6C" w:rsidRPr="00884D6C" w:rsidRDefault="00884D6C" w:rsidP="00F15612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Норматив обеспеченности местами в общеобразовательных шко</w:t>
      </w:r>
      <w:r w:rsidR="00F15612">
        <w:rPr>
          <w:rFonts w:eastAsia="Times New Roman"/>
          <w:sz w:val="28"/>
          <w:szCs w:val="28"/>
          <w:lang w:eastAsia="ru-RU"/>
        </w:rPr>
        <w:t>лах на 1000 человек - 91 место.</w:t>
      </w:r>
    </w:p>
    <w:p w:rsidR="00884D6C" w:rsidRPr="00884D6C" w:rsidRDefault="00884D6C" w:rsidP="00884D6C">
      <w:pPr>
        <w:pStyle w:val="ConsPlusNormal0"/>
        <w:ind w:firstLine="54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Расчет: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Удельная площадь участков общеобразовательных организаций составляет 3,6 м2/чел.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(на 1000 чел.: 40 м2 x 91 место = 3640 м2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на 1 человека: 3640 м2 : 1000 чел. ~= 3,6 м2/чел.)</w:t>
      </w:r>
    </w:p>
    <w:p w:rsidR="00884D6C" w:rsidRPr="00884D6C" w:rsidRDefault="00884D6C" w:rsidP="00884D6C">
      <w:pPr>
        <w:pStyle w:val="ConsPlusNormal0"/>
        <w:ind w:firstLine="540"/>
        <w:jc w:val="center"/>
        <w:outlineLvl w:val="2"/>
        <w:rPr>
          <w:rFonts w:eastAsia="Times New Roman"/>
          <w:sz w:val="28"/>
          <w:szCs w:val="28"/>
          <w:lang w:eastAsia="ru-RU"/>
        </w:rPr>
      </w:pPr>
    </w:p>
    <w:p w:rsidR="00884D6C" w:rsidRPr="00884D6C" w:rsidRDefault="00884D6C" w:rsidP="00884D6C">
      <w:pPr>
        <w:pStyle w:val="ConsPlusNormal0"/>
        <w:ind w:firstLine="54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Расчет удельных площадей участков</w:t>
      </w:r>
    </w:p>
    <w:p w:rsidR="00884D6C" w:rsidRPr="00884D6C" w:rsidRDefault="00884D6C" w:rsidP="00884D6C">
      <w:pPr>
        <w:pStyle w:val="ConsPlusNormal0"/>
        <w:ind w:firstLine="54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дошкольных образовательных организаций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:rsidR="00884D6C" w:rsidRPr="00884D6C" w:rsidRDefault="00884D6C" w:rsidP="00884D6C">
      <w:pPr>
        <w:pStyle w:val="ConsPlusNormal0"/>
        <w:ind w:firstLine="54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Исходные данные: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Численность детей в дошкольных образовательных организациях - 25467 чел.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Количество дошкольных образовательных организаций - 134.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Средняя вместимость: 25467 : 134 ~= 190 мест.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В соответствии с требованиями СП 42.</w:t>
      </w:r>
      <w:r>
        <w:rPr>
          <w:rFonts w:eastAsia="Times New Roman"/>
          <w:sz w:val="28"/>
          <w:szCs w:val="28"/>
          <w:lang w:eastAsia="ru-RU"/>
        </w:rPr>
        <w:t>13330.2016</w:t>
      </w:r>
      <w:r w:rsidRPr="00884D6C">
        <w:rPr>
          <w:rFonts w:eastAsia="Times New Roman"/>
          <w:sz w:val="28"/>
          <w:szCs w:val="28"/>
          <w:lang w:eastAsia="ru-RU"/>
        </w:rPr>
        <w:t xml:space="preserve"> норматив площади земельного участка на 1 ребенка в дошкольных образовательных организациях при вместимости более 100 мест - 35 м2.</w:t>
      </w:r>
    </w:p>
    <w:p w:rsidR="00884D6C" w:rsidRPr="00884D6C" w:rsidRDefault="00884D6C" w:rsidP="00F15612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Норматив обеспеченности местами в дошкольных образовательн</w:t>
      </w:r>
      <w:r w:rsidR="00F15612">
        <w:rPr>
          <w:rFonts w:eastAsia="Times New Roman"/>
          <w:sz w:val="28"/>
          <w:szCs w:val="28"/>
          <w:lang w:eastAsia="ru-RU"/>
        </w:rPr>
        <w:t>ых организациях - 53 - 62 мест.</w:t>
      </w:r>
    </w:p>
    <w:p w:rsidR="00884D6C" w:rsidRPr="00884D6C" w:rsidRDefault="00884D6C" w:rsidP="00884D6C">
      <w:pPr>
        <w:pStyle w:val="ConsPlusNormal0"/>
        <w:ind w:firstLine="54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Расчет: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Удельная площадь участков дошкольных образовательных организаций составляет: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- при охвате 85% - 1,9 м2/чел.;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(на 1000 человек: 35 м2 x 53 места = 1855 м2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на 1 человека: 1855 м2 : 1000 чел. ~= 1,9 м2/чел.)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- при охвате 100% - 2,2 м2/чел.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(на 1000 человек: 35 м2 x 62 места = 2170 м2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на 1 человека: 2170 м2 : 1000 чел. ~= 2,2 м2/чел.)</w:t>
      </w:r>
    </w:p>
    <w:p w:rsidR="00884D6C" w:rsidRP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:rsidR="00884D6C" w:rsidRDefault="00884D6C" w:rsidP="00884D6C">
      <w:pPr>
        <w:pStyle w:val="ConsPlusNormal0"/>
        <w:ind w:firstLine="54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>Расчет удельной площади участков объектов обслуживания</w:t>
      </w:r>
    </w:p>
    <w:p w:rsidR="00884D6C" w:rsidRPr="00884D6C" w:rsidRDefault="00884D6C" w:rsidP="00884D6C">
      <w:pPr>
        <w:pStyle w:val="ConsPlusNormal0"/>
        <w:ind w:firstLine="540"/>
        <w:jc w:val="center"/>
        <w:outlineLvl w:val="2"/>
        <w:rPr>
          <w:rFonts w:eastAsia="Times New Roman"/>
          <w:sz w:val="28"/>
          <w:szCs w:val="28"/>
          <w:lang w:eastAsia="ru-RU"/>
        </w:rPr>
      </w:pPr>
    </w:p>
    <w:p w:rsidR="00884D6C" w:rsidRPr="00884D6C" w:rsidRDefault="00863282" w:rsidP="00863282">
      <w:pPr>
        <w:pStyle w:val="ConsPlusNormal0"/>
        <w:ind w:firstLine="540"/>
        <w:jc w:val="center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Исходные данные:</w:t>
      </w:r>
    </w:p>
    <w:p w:rsidR="00DA252B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884D6C">
        <w:rPr>
          <w:rFonts w:eastAsia="Times New Roman"/>
          <w:sz w:val="28"/>
          <w:szCs w:val="28"/>
          <w:lang w:eastAsia="ru-RU"/>
        </w:rPr>
        <w:t xml:space="preserve">В соответствии с требованиями </w:t>
      </w:r>
      <w:r>
        <w:rPr>
          <w:rFonts w:eastAsia="Times New Roman"/>
          <w:sz w:val="28"/>
          <w:szCs w:val="28"/>
          <w:lang w:eastAsia="ru-RU"/>
        </w:rPr>
        <w:t>СП 42.13330.2016</w:t>
      </w:r>
      <w:r w:rsidRPr="00884D6C">
        <w:rPr>
          <w:rFonts w:eastAsia="Times New Roman"/>
          <w:sz w:val="28"/>
          <w:szCs w:val="28"/>
          <w:lang w:eastAsia="ru-RU"/>
        </w:rPr>
        <w:t xml:space="preserve"> размеры земельных участков на единицу измерения для объектов обслуживания на территории квартала (микрорайона) приведены в таблице 24.2.25.1.</w:t>
      </w:r>
    </w:p>
    <w:p w:rsidR="00884D6C" w:rsidRDefault="00884D6C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:rsidR="002754DA" w:rsidRPr="002754DA" w:rsidRDefault="00884D6C" w:rsidP="002754DA">
      <w:pPr>
        <w:pStyle w:val="ConsPlusNormal0"/>
        <w:ind w:firstLine="540"/>
        <w:jc w:val="right"/>
        <w:outlineLvl w:val="2"/>
        <w:rPr>
          <w:rFonts w:eastAsia="Times New Roman"/>
          <w:szCs w:val="28"/>
          <w:lang w:eastAsia="ru-RU"/>
        </w:rPr>
      </w:pPr>
      <w:r w:rsidRPr="002754DA">
        <w:rPr>
          <w:rFonts w:eastAsia="Times New Roman"/>
          <w:szCs w:val="28"/>
          <w:lang w:eastAsia="ru-RU"/>
        </w:rPr>
        <w:t>Таблица 24.2.25.1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1679"/>
        <w:gridCol w:w="1701"/>
        <w:gridCol w:w="2693"/>
      </w:tblGrid>
      <w:tr w:rsidR="002754DA" w:rsidRPr="002754DA" w:rsidTr="002754D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Объекты обслуживания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Нормативы микрорайона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Размеры земельных участков на единицу измерения</w:t>
            </w:r>
          </w:p>
        </w:tc>
      </w:tr>
      <w:tr w:rsidR="002754DA" w:rsidRPr="002754DA" w:rsidTr="002754DA"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lastRenderedPageBreak/>
              <w:t>Предприятия торговли: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</w:p>
        </w:tc>
      </w:tr>
      <w:tr w:rsidR="002754DA" w:rsidRPr="002754DA" w:rsidTr="002754DA">
        <w:tc>
          <w:tcPr>
            <w:tcW w:w="3912" w:type="dxa"/>
            <w:tcBorders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продовольственными товарами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м</w:t>
            </w:r>
            <w:r w:rsidRPr="002754DA">
              <w:rPr>
                <w:rFonts w:ascii="Times New Roman" w:eastAsia="Calibri" w:hAnsi="Times New Roman"/>
                <w:sz w:val="24"/>
                <w:szCs w:val="28"/>
                <w:vertAlign w:val="superscript"/>
                <w:lang w:eastAsia="ru-RU"/>
              </w:rPr>
              <w:t>2</w:t>
            </w: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/1000 чел.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2754DA" w:rsidRPr="002754DA" w:rsidTr="002754DA"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непродовольственными товарами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м</w:t>
            </w:r>
            <w:r w:rsidRPr="002754DA">
              <w:rPr>
                <w:rFonts w:ascii="Times New Roman" w:eastAsia="Calibri" w:hAnsi="Times New Roman"/>
                <w:sz w:val="24"/>
                <w:szCs w:val="28"/>
                <w:vertAlign w:val="superscript"/>
                <w:lang w:eastAsia="ru-RU"/>
              </w:rPr>
              <w:t>2</w:t>
            </w: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/1000 чел.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2754DA" w:rsidRPr="002754DA" w:rsidTr="002754D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Предприятия общественного питания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мест/1000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20</w:t>
            </w:r>
          </w:p>
        </w:tc>
      </w:tr>
      <w:tr w:rsidR="002754DA" w:rsidRPr="002754DA" w:rsidTr="002754D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Предприятия бытового обслуживания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мест/1000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200</w:t>
            </w:r>
          </w:p>
        </w:tc>
      </w:tr>
      <w:tr w:rsidR="002754DA" w:rsidRPr="002754DA" w:rsidTr="002754D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Аптеки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0,3 га на 20000 чел. или 150 м</w:t>
            </w:r>
            <w:r w:rsidRPr="002754DA">
              <w:rPr>
                <w:rFonts w:ascii="Times New Roman" w:eastAsia="Calibri" w:hAnsi="Times New Roman"/>
                <w:sz w:val="24"/>
                <w:szCs w:val="28"/>
                <w:vertAlign w:val="superscript"/>
                <w:lang w:eastAsia="ru-RU"/>
              </w:rPr>
              <w:t>2</w:t>
            </w:r>
            <w:r w:rsidRPr="002754DA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 xml:space="preserve"> на 1000 чел.</w:t>
            </w:r>
          </w:p>
        </w:tc>
      </w:tr>
    </w:tbl>
    <w:p w:rsidR="002754DA" w:rsidRPr="0039608B" w:rsidRDefault="002754DA" w:rsidP="00884D6C">
      <w:pPr>
        <w:pStyle w:val="ConsPlusNormal0"/>
        <w:ind w:firstLine="540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:rsidR="002754DA" w:rsidRPr="002754DA" w:rsidRDefault="002754DA" w:rsidP="008632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Расчет:</w:t>
      </w:r>
    </w:p>
    <w:p w:rsidR="002754DA" w:rsidRPr="002754DA" w:rsidRDefault="002754DA" w:rsidP="00863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Удельная площадь участков объектов местного значения, которые образуют систему обслуживания в квартале (микрорайоне), составляет 1,2 м</w:t>
      </w:r>
      <w:r w:rsidRPr="002754DA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2</w:t>
      </w:r>
      <w:r w:rsidRPr="002754DA">
        <w:rPr>
          <w:rFonts w:ascii="Times New Roman" w:eastAsia="Calibri" w:hAnsi="Times New Roman"/>
          <w:sz w:val="28"/>
          <w:szCs w:val="28"/>
          <w:lang w:eastAsia="ru-RU"/>
        </w:rPr>
        <w:t>/чел., в том числе: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0"/>
        <w:gridCol w:w="4225"/>
      </w:tblGrid>
      <w:tr w:rsidR="002754DA" w:rsidRPr="002754DA" w:rsidTr="002754DA"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объекты торговли: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754DA" w:rsidRPr="002754DA" w:rsidTr="002754DA"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продовольственными товарами</w:t>
            </w:r>
          </w:p>
        </w:tc>
        <w:tc>
          <w:tcPr>
            <w:tcW w:w="4225" w:type="dxa"/>
            <w:tcBorders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 м</w:t>
            </w:r>
            <w:r w:rsidRPr="002754DA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x 70 м</w:t>
            </w:r>
            <w:r w:rsidRPr="002754DA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= 280 м</w:t>
            </w:r>
            <w:r w:rsidRPr="002754DA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754DA" w:rsidRPr="002754DA" w:rsidTr="002754DA"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непродовольственными товарами</w:t>
            </w:r>
          </w:p>
        </w:tc>
        <w:tc>
          <w:tcPr>
            <w:tcW w:w="4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 м</w:t>
            </w:r>
            <w:r w:rsidRPr="002754DA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x 30 м</w:t>
            </w:r>
            <w:r w:rsidRPr="002754DA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= 120 м</w:t>
            </w:r>
            <w:r w:rsidRPr="002754DA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754DA" w:rsidRPr="002754DA" w:rsidTr="002754D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объекты общественного питания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 м</w:t>
            </w:r>
            <w:r w:rsidRPr="002754DA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x 8 мест = 160 м</w:t>
            </w:r>
            <w:r w:rsidRPr="002754DA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754DA" w:rsidRPr="002754DA" w:rsidTr="002754D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объекты бытового обслуживания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200 м</w:t>
            </w:r>
            <w:r w:rsidRPr="002754DA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x 2 места = 400 м</w:t>
            </w:r>
            <w:r w:rsidRPr="002754DA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754DA" w:rsidRPr="002754DA" w:rsidTr="002754D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аптеки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150 м</w:t>
            </w:r>
            <w:r w:rsidRPr="002754DA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754DA" w:rsidRPr="002754DA" w:rsidTr="002754D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прочие объекты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 м</w:t>
            </w:r>
            <w:r w:rsidRPr="002754DA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754DA" w:rsidRPr="002754DA" w:rsidTr="002754DA"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итого на 1000 человек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1210 м</w:t>
            </w:r>
            <w:r w:rsidRPr="002754DA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754DA" w:rsidRPr="002754DA" w:rsidTr="002754DA"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 1 человека</w:t>
            </w:r>
          </w:p>
        </w:tc>
        <w:tc>
          <w:tcPr>
            <w:tcW w:w="4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1,2 м</w:t>
            </w:r>
            <w:r w:rsidRPr="002754DA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22587E" w:rsidRPr="0022587E" w:rsidRDefault="002754DA" w:rsidP="00DA25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».</w:t>
      </w:r>
    </w:p>
    <w:p w:rsidR="0022587E" w:rsidRPr="002754DA" w:rsidRDefault="00B47B9C" w:rsidP="002258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1.2.3.18</w:t>
      </w:r>
      <w:r w:rsidR="002754DA">
        <w:rPr>
          <w:rFonts w:ascii="Times New Roman" w:hAnsi="Times New Roman"/>
          <w:sz w:val="28"/>
          <w:szCs w:val="28"/>
          <w:lang w:eastAsia="ru-RU"/>
        </w:rPr>
        <w:t>. Подраздел 24.2.26</w:t>
      </w:r>
      <w:r w:rsidR="002754DA" w:rsidRPr="002754DA">
        <w:rPr>
          <w:rFonts w:ascii="Times New Roman" w:hAnsi="Times New Roman"/>
          <w:sz w:val="28"/>
          <w:szCs w:val="28"/>
          <w:lang w:eastAsia="ru-RU"/>
        </w:rPr>
        <w:t xml:space="preserve"> «Расчет удельных площадей элементов территории </w:t>
      </w:r>
      <w:r w:rsidR="002754DA">
        <w:rPr>
          <w:rFonts w:ascii="Times New Roman" w:hAnsi="Times New Roman"/>
          <w:sz w:val="28"/>
          <w:szCs w:val="28"/>
          <w:lang w:eastAsia="ru-RU"/>
        </w:rPr>
        <w:t>малоэтажной жилой застройки</w:t>
      </w:r>
      <w:r w:rsidR="002754DA" w:rsidRPr="002754DA"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22587E" w:rsidRPr="002754DA" w:rsidRDefault="0022587E" w:rsidP="0022587E">
      <w:pPr>
        <w:pStyle w:val="ConsPlusNormal0"/>
        <w:ind w:firstLine="708"/>
        <w:jc w:val="both"/>
        <w:outlineLvl w:val="2"/>
        <w:rPr>
          <w:rFonts w:eastAsia="Times New Roman"/>
          <w:sz w:val="28"/>
          <w:szCs w:val="28"/>
          <w:lang w:eastAsia="ru-RU"/>
        </w:rPr>
      </w:pP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2754DA">
        <w:rPr>
          <w:rFonts w:ascii="Times New Roman" w:eastAsia="Calibri" w:hAnsi="Times New Roman"/>
          <w:sz w:val="28"/>
          <w:szCs w:val="28"/>
          <w:lang w:eastAsia="ru-RU"/>
        </w:rPr>
        <w:t>24.2.26. Расчет удельных площадей элементов территории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малоэтажной жилой застройки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Расчет удельных площадей участков общеобразовательных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организаций на территории малоэтажной жилой застройки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Исходные данные: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 xml:space="preserve">В соответствии с </w:t>
      </w:r>
      <w:r w:rsidRPr="00F15612">
        <w:rPr>
          <w:rFonts w:ascii="Times New Roman" w:eastAsia="Calibri" w:hAnsi="Times New Roman"/>
          <w:sz w:val="28"/>
          <w:szCs w:val="28"/>
          <w:lang w:eastAsia="ru-RU"/>
        </w:rPr>
        <w:t xml:space="preserve">требованиями </w:t>
      </w:r>
      <w:hyperlink r:id="rId149" w:history="1">
        <w:r w:rsidRPr="00F15612">
          <w:rPr>
            <w:rFonts w:ascii="Times New Roman" w:eastAsia="Calibri" w:hAnsi="Times New Roman"/>
            <w:sz w:val="28"/>
            <w:szCs w:val="28"/>
            <w:lang w:eastAsia="ru-RU"/>
          </w:rPr>
          <w:t>приложения Б</w:t>
        </w:r>
      </w:hyperlink>
      <w:r w:rsidRPr="002754DA">
        <w:rPr>
          <w:rFonts w:ascii="Times New Roman" w:eastAsia="Calibri" w:hAnsi="Times New Roman"/>
          <w:sz w:val="28"/>
          <w:szCs w:val="28"/>
          <w:lang w:eastAsia="ru-RU"/>
        </w:rPr>
        <w:t xml:space="preserve"> СП 30-102-99 норматив площади земельного участка на 1 учащегося - 16 м</w:t>
      </w:r>
      <w:r w:rsidRPr="002754DA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2</w:t>
      </w:r>
      <w:r w:rsidRPr="002754DA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Норматив обеспеченности местами в общеобразовательных организациях на 1000 человек - 91 место.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2754DA" w:rsidRPr="002754DA" w:rsidRDefault="002754DA" w:rsidP="008632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lastRenderedPageBreak/>
        <w:t>Расчет: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Удельная площадь участков общеобразовательных организаций на территории малоэтажной жилой застройки составляет 1,5 м</w:t>
      </w:r>
      <w:r w:rsidRPr="002754DA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2</w:t>
      </w:r>
      <w:r w:rsidRPr="002754DA">
        <w:rPr>
          <w:rFonts w:ascii="Times New Roman" w:eastAsia="Calibri" w:hAnsi="Times New Roman"/>
          <w:sz w:val="28"/>
          <w:szCs w:val="28"/>
          <w:lang w:eastAsia="ru-RU"/>
        </w:rPr>
        <w:t>/чел.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(на 1000 человек: 16 м</w:t>
      </w:r>
      <w:r w:rsidRPr="002754DA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2</w:t>
      </w:r>
      <w:r w:rsidRPr="002754DA">
        <w:rPr>
          <w:rFonts w:ascii="Times New Roman" w:eastAsia="Calibri" w:hAnsi="Times New Roman"/>
          <w:sz w:val="28"/>
          <w:szCs w:val="28"/>
          <w:lang w:eastAsia="ru-RU"/>
        </w:rPr>
        <w:t xml:space="preserve"> x 91 место = 1456 м</w:t>
      </w:r>
      <w:r w:rsidRPr="002754DA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2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на 1 человека: 1456 м</w:t>
      </w:r>
      <w:r w:rsidRPr="002754DA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2</w:t>
      </w:r>
      <w:r w:rsidRPr="002754DA">
        <w:rPr>
          <w:rFonts w:ascii="Times New Roman" w:eastAsia="Calibri" w:hAnsi="Times New Roman"/>
          <w:sz w:val="28"/>
          <w:szCs w:val="28"/>
          <w:lang w:eastAsia="ru-RU"/>
        </w:rPr>
        <w:t xml:space="preserve"> x 1000 чел. ~= 1,5 м</w:t>
      </w:r>
      <w:r w:rsidRPr="002754DA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2</w:t>
      </w:r>
      <w:r w:rsidRPr="002754DA">
        <w:rPr>
          <w:rFonts w:ascii="Times New Roman" w:eastAsia="Calibri" w:hAnsi="Times New Roman"/>
          <w:sz w:val="28"/>
          <w:szCs w:val="28"/>
          <w:lang w:eastAsia="ru-RU"/>
        </w:rPr>
        <w:t>/чел.)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Расчет удельных площадей участков дошкольных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образовательных организаций на территории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малоэтажной жилой застройки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2754DA" w:rsidRPr="002754DA" w:rsidRDefault="002754DA" w:rsidP="008632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Исходные данные: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 xml:space="preserve">В соответствии с требованиями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приложения Б </w:t>
      </w:r>
      <w:r w:rsidRPr="002754DA">
        <w:rPr>
          <w:rFonts w:ascii="Times New Roman" w:eastAsia="Calibri" w:hAnsi="Times New Roman"/>
          <w:sz w:val="28"/>
          <w:szCs w:val="28"/>
          <w:lang w:eastAsia="ru-RU"/>
        </w:rPr>
        <w:t>СП 30-102-99 норматив площади земельного участка на 1 воспитанника - 35 м</w:t>
      </w:r>
      <w:r w:rsidRPr="002754DA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2</w:t>
      </w:r>
      <w:r w:rsidRPr="002754DA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Норматив обеспеченности местами в дошкольных образовательных организациях: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- при охвате 85% - 53 места на 1000 человек;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- при охвате 100% - 62 места на 1000 человек.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2754DA" w:rsidRPr="002754DA" w:rsidRDefault="002754DA" w:rsidP="008632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Расчет: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Удельная площадь участков дошкольных образовательных организаций на территории малоэтажной жилой застройки составляет: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- при охвате 85% - 1,9 м</w:t>
      </w:r>
      <w:r w:rsidRPr="002754DA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2</w:t>
      </w:r>
      <w:r w:rsidRPr="002754DA">
        <w:rPr>
          <w:rFonts w:ascii="Times New Roman" w:eastAsia="Calibri" w:hAnsi="Times New Roman"/>
          <w:sz w:val="28"/>
          <w:szCs w:val="28"/>
          <w:lang w:eastAsia="ru-RU"/>
        </w:rPr>
        <w:t>/чел.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(на 1000 человек: 35 м</w:t>
      </w:r>
      <w:r w:rsidRPr="002754DA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2</w:t>
      </w:r>
      <w:r w:rsidRPr="002754DA">
        <w:rPr>
          <w:rFonts w:ascii="Times New Roman" w:eastAsia="Calibri" w:hAnsi="Times New Roman"/>
          <w:sz w:val="28"/>
          <w:szCs w:val="28"/>
          <w:lang w:eastAsia="ru-RU"/>
        </w:rPr>
        <w:t xml:space="preserve"> x 53 места = 1855 м</w:t>
      </w:r>
      <w:r w:rsidRPr="002754DA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2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на 1 человека: 1855 м</w:t>
      </w:r>
      <w:r w:rsidRPr="002754DA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2</w:t>
      </w:r>
      <w:r w:rsidRPr="002754DA">
        <w:rPr>
          <w:rFonts w:ascii="Times New Roman" w:eastAsia="Calibri" w:hAnsi="Times New Roman"/>
          <w:sz w:val="28"/>
          <w:szCs w:val="28"/>
          <w:lang w:eastAsia="ru-RU"/>
        </w:rPr>
        <w:t xml:space="preserve"> : 1000 чел. ~= 1,9 м</w:t>
      </w:r>
      <w:r w:rsidRPr="002754DA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2</w:t>
      </w:r>
      <w:r w:rsidRPr="002754DA">
        <w:rPr>
          <w:rFonts w:ascii="Times New Roman" w:eastAsia="Calibri" w:hAnsi="Times New Roman"/>
          <w:sz w:val="28"/>
          <w:szCs w:val="28"/>
          <w:lang w:eastAsia="ru-RU"/>
        </w:rPr>
        <w:t>/чел.)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- при охвате 100% - 2,2 м</w:t>
      </w:r>
      <w:r w:rsidRPr="002754DA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2</w:t>
      </w:r>
      <w:r w:rsidRPr="002754DA">
        <w:rPr>
          <w:rFonts w:ascii="Times New Roman" w:eastAsia="Calibri" w:hAnsi="Times New Roman"/>
          <w:sz w:val="28"/>
          <w:szCs w:val="28"/>
          <w:lang w:eastAsia="ru-RU"/>
        </w:rPr>
        <w:t>/чел.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(на 1000 человек: 35 м</w:t>
      </w:r>
      <w:r w:rsidRPr="002754DA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2</w:t>
      </w:r>
      <w:r w:rsidRPr="002754DA">
        <w:rPr>
          <w:rFonts w:ascii="Times New Roman" w:eastAsia="Calibri" w:hAnsi="Times New Roman"/>
          <w:sz w:val="28"/>
          <w:szCs w:val="28"/>
          <w:lang w:eastAsia="ru-RU"/>
        </w:rPr>
        <w:t xml:space="preserve"> x 62 места = 2170 м</w:t>
      </w:r>
      <w:r w:rsidRPr="002754DA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2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на 1 человека: 2170 м</w:t>
      </w:r>
      <w:r w:rsidRPr="002754DA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2</w:t>
      </w:r>
      <w:r w:rsidRPr="002754DA">
        <w:rPr>
          <w:rFonts w:ascii="Times New Roman" w:eastAsia="Calibri" w:hAnsi="Times New Roman"/>
          <w:sz w:val="28"/>
          <w:szCs w:val="28"/>
          <w:lang w:eastAsia="ru-RU"/>
        </w:rPr>
        <w:t xml:space="preserve"> : 1000 чел. ~= 2,2 м</w:t>
      </w:r>
      <w:r w:rsidRPr="002754DA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2</w:t>
      </w:r>
      <w:r w:rsidRPr="002754DA">
        <w:rPr>
          <w:rFonts w:ascii="Times New Roman" w:eastAsia="Calibri" w:hAnsi="Times New Roman"/>
          <w:sz w:val="28"/>
          <w:szCs w:val="28"/>
          <w:lang w:eastAsia="ru-RU"/>
        </w:rPr>
        <w:t>/чел.)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2754DA" w:rsidRPr="002754DA" w:rsidRDefault="002754DA" w:rsidP="00F15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Расчет удельно</w:t>
      </w:r>
      <w:r w:rsidR="00F15612">
        <w:rPr>
          <w:rFonts w:ascii="Times New Roman" w:eastAsia="Calibri" w:hAnsi="Times New Roman"/>
          <w:sz w:val="28"/>
          <w:szCs w:val="28"/>
          <w:lang w:eastAsia="ru-RU"/>
        </w:rPr>
        <w:t>й площади участков обслуживания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Исходные данные: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 xml:space="preserve">В соответствии с требованиями </w:t>
      </w:r>
      <w:r>
        <w:rPr>
          <w:rFonts w:ascii="Times New Roman" w:eastAsia="Calibri" w:hAnsi="Times New Roman"/>
          <w:sz w:val="28"/>
          <w:szCs w:val="28"/>
          <w:lang w:eastAsia="ru-RU"/>
        </w:rPr>
        <w:t>СП 42.13330.2016</w:t>
      </w:r>
      <w:r w:rsidRPr="002754DA">
        <w:rPr>
          <w:rFonts w:ascii="Times New Roman" w:eastAsia="Calibri" w:hAnsi="Times New Roman"/>
          <w:sz w:val="28"/>
          <w:szCs w:val="28"/>
          <w:lang w:eastAsia="ru-RU"/>
        </w:rPr>
        <w:t xml:space="preserve"> размеры земельных участков на единицу измерения для объектов обслуживания на территории квартала (микрорайона) приведены в </w:t>
      </w:r>
      <w:hyperlink w:anchor="Par46" w:history="1">
        <w:r w:rsidRPr="002754DA">
          <w:rPr>
            <w:rFonts w:ascii="Times New Roman" w:eastAsia="Calibri" w:hAnsi="Times New Roman"/>
            <w:sz w:val="28"/>
            <w:szCs w:val="28"/>
            <w:lang w:eastAsia="ru-RU"/>
          </w:rPr>
          <w:t>таблице 24.2.26.1</w:t>
        </w:r>
      </w:hyperlink>
      <w:r w:rsidRPr="002754DA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Calibri" w:hAnsi="Times New Roman"/>
          <w:sz w:val="28"/>
          <w:szCs w:val="28"/>
          <w:lang w:eastAsia="ru-RU"/>
        </w:rPr>
      </w:pPr>
      <w:bookmarkStart w:id="1" w:name="Par46"/>
      <w:bookmarkEnd w:id="1"/>
      <w:r w:rsidRPr="002754DA">
        <w:rPr>
          <w:rFonts w:ascii="Times New Roman" w:eastAsia="Calibri" w:hAnsi="Times New Roman"/>
          <w:sz w:val="28"/>
          <w:szCs w:val="28"/>
          <w:lang w:eastAsia="ru-RU"/>
        </w:rPr>
        <w:t>Таблица 24.2.26.1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72"/>
        <w:gridCol w:w="1644"/>
        <w:gridCol w:w="1417"/>
        <w:gridCol w:w="2552"/>
      </w:tblGrid>
      <w:tr w:rsidR="002754DA" w:rsidRPr="002754DA" w:rsidTr="002754DA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Объекты обслуживания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Нормативы микрорайона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Размеры земельных участков на единицу измерения</w:t>
            </w:r>
          </w:p>
        </w:tc>
      </w:tr>
      <w:tr w:rsidR="002754DA" w:rsidRPr="002754DA" w:rsidTr="002754DA"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Предприятия торговли: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2754DA" w:rsidRPr="002754DA" w:rsidTr="002754DA">
        <w:tc>
          <w:tcPr>
            <w:tcW w:w="4372" w:type="dxa"/>
            <w:tcBorders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продовольственными товарами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</w:t>
            </w:r>
            <w:r w:rsidRPr="002754DA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/1000 чел.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754DA" w:rsidRPr="002754DA" w:rsidTr="002754DA">
        <w:tc>
          <w:tcPr>
            <w:tcW w:w="4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непродовольственными товарами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</w:t>
            </w:r>
            <w:r w:rsidRPr="002754DA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/1000 чел.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754DA" w:rsidRPr="002754DA" w:rsidTr="002754DA"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Предприятия бытового </w:t>
            </w: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обслуживания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 xml:space="preserve">мест/1000 </w:t>
            </w: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200</w:t>
            </w:r>
          </w:p>
        </w:tc>
      </w:tr>
    </w:tbl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Расчет: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754DA">
        <w:rPr>
          <w:rFonts w:ascii="Times New Roman" w:eastAsia="Calibri" w:hAnsi="Times New Roman"/>
          <w:sz w:val="28"/>
          <w:szCs w:val="28"/>
          <w:lang w:eastAsia="ru-RU"/>
        </w:rPr>
        <w:t>Удельная площадь участков объектов местного значения, которые образуют систему обслуживания в квартале (микрорайоне) малоэтажной застройки, составляет 0,8 м</w:t>
      </w:r>
      <w:r w:rsidRPr="002754DA">
        <w:rPr>
          <w:rFonts w:ascii="Times New Roman" w:eastAsia="Calibri" w:hAnsi="Times New Roman"/>
          <w:sz w:val="28"/>
          <w:szCs w:val="28"/>
          <w:vertAlign w:val="superscript"/>
          <w:lang w:eastAsia="ru-RU"/>
        </w:rPr>
        <w:t>2</w:t>
      </w:r>
      <w:r w:rsidRPr="002754DA">
        <w:rPr>
          <w:rFonts w:ascii="Times New Roman" w:eastAsia="Calibri" w:hAnsi="Times New Roman"/>
          <w:sz w:val="28"/>
          <w:szCs w:val="28"/>
          <w:lang w:eastAsia="ru-RU"/>
        </w:rPr>
        <w:t>/чел., в том числе:</w:t>
      </w:r>
    </w:p>
    <w:p w:rsidR="002754DA" w:rsidRPr="002754DA" w:rsidRDefault="002754DA" w:rsidP="00275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0"/>
        <w:gridCol w:w="4225"/>
      </w:tblGrid>
      <w:tr w:rsidR="002754DA" w:rsidRPr="002754DA" w:rsidTr="002754DA"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 объекты торговли: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2754DA" w:rsidRPr="002754DA" w:rsidTr="002754DA"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 продовольственными товарами</w:t>
            </w:r>
          </w:p>
        </w:tc>
        <w:tc>
          <w:tcPr>
            <w:tcW w:w="4225" w:type="dxa"/>
            <w:tcBorders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 м</w:t>
            </w:r>
            <w:r w:rsidRPr="002754DA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x 70 м</w:t>
            </w:r>
            <w:r w:rsidRPr="002754DA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= 280 м</w:t>
            </w:r>
            <w:r w:rsidRPr="002754DA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2754DA" w:rsidRPr="002754DA" w:rsidTr="002754DA"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 непродовольственными товарами</w:t>
            </w:r>
          </w:p>
        </w:tc>
        <w:tc>
          <w:tcPr>
            <w:tcW w:w="4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 м</w:t>
            </w:r>
            <w:r w:rsidRPr="002754DA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x 30 м</w:t>
            </w:r>
            <w:r w:rsidRPr="002754DA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= 120 м</w:t>
            </w:r>
            <w:r w:rsidRPr="002754DA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2754DA" w:rsidRPr="002754DA" w:rsidTr="002754D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 объекты бытового обслуживания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200 м</w:t>
            </w:r>
            <w:r w:rsidRPr="002754DA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x 2 места = 400 м</w:t>
            </w:r>
            <w:r w:rsidRPr="002754DA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2754DA" w:rsidRPr="002754DA" w:rsidTr="002754DA"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Итого на 1000 человек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800 м</w:t>
            </w:r>
            <w:r w:rsidRPr="002754DA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2754DA" w:rsidRPr="002754DA" w:rsidTr="002754DA"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 1 человека</w:t>
            </w:r>
          </w:p>
        </w:tc>
        <w:tc>
          <w:tcPr>
            <w:tcW w:w="4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A" w:rsidRPr="002754DA" w:rsidRDefault="002754DA" w:rsidP="00275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754DA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0,8 м</w:t>
            </w:r>
            <w:r w:rsidRPr="002754DA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</w:tbl>
    <w:p w:rsidR="00D66F9D" w:rsidRDefault="002754DA" w:rsidP="0022587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».</w:t>
      </w:r>
    </w:p>
    <w:p w:rsidR="002754DA" w:rsidRDefault="00B47B9C" w:rsidP="002754D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1.2.3.19</w:t>
      </w:r>
      <w:r w:rsidR="002754DA" w:rsidRPr="002754DA">
        <w:rPr>
          <w:rFonts w:ascii="Times New Roman" w:eastAsia="Calibri" w:hAnsi="Times New Roman"/>
          <w:sz w:val="28"/>
          <w:szCs w:val="28"/>
        </w:rPr>
        <w:t xml:space="preserve">. </w:t>
      </w:r>
      <w:r w:rsidR="002754DA">
        <w:rPr>
          <w:rFonts w:ascii="Times New Roman" w:eastAsia="Calibri" w:hAnsi="Times New Roman"/>
          <w:sz w:val="28"/>
          <w:szCs w:val="28"/>
        </w:rPr>
        <w:t>В абзаце первом п</w:t>
      </w:r>
      <w:r w:rsidR="002754DA" w:rsidRPr="002754DA">
        <w:rPr>
          <w:rFonts w:ascii="Times New Roman" w:eastAsia="Calibri" w:hAnsi="Times New Roman"/>
          <w:sz w:val="28"/>
          <w:szCs w:val="28"/>
        </w:rPr>
        <w:t>одраздел</w:t>
      </w:r>
      <w:r w:rsidR="002754DA">
        <w:rPr>
          <w:rFonts w:ascii="Times New Roman" w:eastAsia="Calibri" w:hAnsi="Times New Roman"/>
          <w:sz w:val="28"/>
          <w:szCs w:val="28"/>
        </w:rPr>
        <w:t>а 24.2.27 «</w:t>
      </w:r>
      <w:r w:rsidR="002754DA" w:rsidRPr="002754DA">
        <w:rPr>
          <w:rFonts w:ascii="Times New Roman" w:eastAsia="Calibri" w:hAnsi="Times New Roman"/>
          <w:sz w:val="28"/>
          <w:szCs w:val="28"/>
        </w:rPr>
        <w:t xml:space="preserve">Расчет </w:t>
      </w:r>
      <w:r w:rsidR="002754DA">
        <w:rPr>
          <w:rFonts w:ascii="Times New Roman" w:eastAsia="Calibri" w:hAnsi="Times New Roman"/>
          <w:sz w:val="28"/>
          <w:szCs w:val="28"/>
        </w:rPr>
        <w:t xml:space="preserve">показателей плотности застройки </w:t>
      </w:r>
      <w:r w:rsidR="002754DA" w:rsidRPr="002754DA">
        <w:rPr>
          <w:rFonts w:ascii="Times New Roman" w:eastAsia="Calibri" w:hAnsi="Times New Roman"/>
          <w:sz w:val="28"/>
          <w:szCs w:val="28"/>
        </w:rPr>
        <w:t>участков производственных зон</w:t>
      </w:r>
      <w:r w:rsidR="002754DA">
        <w:rPr>
          <w:rFonts w:ascii="Times New Roman" w:eastAsia="Calibri" w:hAnsi="Times New Roman"/>
          <w:sz w:val="28"/>
          <w:szCs w:val="28"/>
        </w:rPr>
        <w:t>» слова «приведенным в СП 42.13330.2011 «</w:t>
      </w:r>
      <w:r w:rsidR="002754DA" w:rsidRPr="002754DA">
        <w:rPr>
          <w:rFonts w:ascii="Times New Roman" w:eastAsia="Calibri" w:hAnsi="Times New Roman"/>
          <w:sz w:val="28"/>
          <w:szCs w:val="28"/>
        </w:rPr>
        <w:t>Градостроительство. Планировка и застройка городских и сельских поселений. Актуализиров</w:t>
      </w:r>
      <w:r w:rsidR="002754DA">
        <w:rPr>
          <w:rFonts w:ascii="Times New Roman" w:eastAsia="Calibri" w:hAnsi="Times New Roman"/>
          <w:sz w:val="28"/>
          <w:szCs w:val="28"/>
        </w:rPr>
        <w:t>анная редакция СНиП 2.07.01-89*»</w:t>
      </w:r>
      <w:r w:rsidR="002754DA" w:rsidRPr="002754DA">
        <w:rPr>
          <w:rFonts w:ascii="Times New Roman" w:eastAsia="Calibri" w:hAnsi="Times New Roman"/>
          <w:sz w:val="28"/>
          <w:szCs w:val="28"/>
        </w:rPr>
        <w:t>.</w:t>
      </w:r>
      <w:r w:rsidR="002754DA">
        <w:rPr>
          <w:rFonts w:ascii="Times New Roman" w:eastAsia="Calibri" w:hAnsi="Times New Roman"/>
          <w:sz w:val="28"/>
          <w:szCs w:val="28"/>
        </w:rPr>
        <w:t xml:space="preserve">» заменить словами «приведенным в </w:t>
      </w:r>
      <w:r w:rsidR="002754DA" w:rsidRPr="002754DA">
        <w:rPr>
          <w:rFonts w:ascii="Times New Roman" w:eastAsia="Calibri" w:hAnsi="Times New Roman"/>
          <w:sz w:val="28"/>
          <w:szCs w:val="28"/>
        </w:rPr>
        <w:t>СП 42.13330.2016 «Свод правил. Градостроительство. Планировка и застройка городских и сельских поселений. Актуализированная редакция СНиП 2.07.01-89*»</w:t>
      </w:r>
      <w:r w:rsidR="002754DA">
        <w:rPr>
          <w:rFonts w:ascii="Times New Roman" w:eastAsia="Calibri" w:hAnsi="Times New Roman"/>
          <w:sz w:val="28"/>
          <w:szCs w:val="28"/>
        </w:rPr>
        <w:t>.».</w:t>
      </w:r>
    </w:p>
    <w:p w:rsidR="002754DA" w:rsidRDefault="002754DA" w:rsidP="002754D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1.3. В части 3 «</w:t>
      </w:r>
      <w:r w:rsidRPr="002754DA">
        <w:rPr>
          <w:rFonts w:ascii="Times New Roman" w:eastAsia="Calibri" w:hAnsi="Times New Roman"/>
          <w:sz w:val="28"/>
          <w:szCs w:val="28"/>
        </w:rPr>
        <w:t>III. Правила и область применения расчетных показателей</w:t>
      </w:r>
      <w:r>
        <w:rPr>
          <w:rFonts w:ascii="Times New Roman" w:eastAsia="Calibri" w:hAnsi="Times New Roman"/>
          <w:sz w:val="28"/>
          <w:szCs w:val="28"/>
        </w:rPr>
        <w:t>»:</w:t>
      </w:r>
    </w:p>
    <w:p w:rsidR="002754DA" w:rsidRDefault="002754DA" w:rsidP="0086328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1.3.1. Приложение 1</w:t>
      </w:r>
      <w:r w:rsidR="00863282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Справочное</w:t>
      </w:r>
      <w:r w:rsidR="00863282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63282">
        <w:rPr>
          <w:rFonts w:ascii="Times New Roman" w:eastAsia="Calibri" w:hAnsi="Times New Roman"/>
          <w:sz w:val="28"/>
          <w:szCs w:val="28"/>
        </w:rPr>
        <w:t xml:space="preserve"> </w:t>
      </w:r>
      <w:r w:rsidRPr="002754DA">
        <w:rPr>
          <w:rFonts w:ascii="Times New Roman" w:eastAsia="Calibri" w:hAnsi="Times New Roman"/>
          <w:sz w:val="28"/>
          <w:szCs w:val="28"/>
        </w:rPr>
        <w:t>Перечень объектов м</w:t>
      </w:r>
      <w:r w:rsidR="00863282">
        <w:rPr>
          <w:rFonts w:ascii="Times New Roman" w:eastAsia="Calibri" w:hAnsi="Times New Roman"/>
          <w:sz w:val="28"/>
          <w:szCs w:val="28"/>
        </w:rPr>
        <w:t xml:space="preserve">естного значения в соответствии </w:t>
      </w:r>
      <w:r w:rsidRPr="002754DA">
        <w:rPr>
          <w:rFonts w:ascii="Times New Roman" w:eastAsia="Calibri" w:hAnsi="Times New Roman"/>
          <w:sz w:val="28"/>
          <w:szCs w:val="28"/>
        </w:rPr>
        <w:t xml:space="preserve">с полномочиями </w:t>
      </w:r>
      <w:r w:rsidR="00863282">
        <w:rPr>
          <w:rFonts w:ascii="Times New Roman" w:eastAsia="Calibri" w:hAnsi="Times New Roman"/>
          <w:sz w:val="28"/>
          <w:szCs w:val="28"/>
        </w:rPr>
        <w:t xml:space="preserve">органов местного самоуправления </w:t>
      </w:r>
      <w:r w:rsidRPr="002754DA">
        <w:rPr>
          <w:rFonts w:ascii="Times New Roman" w:eastAsia="Calibri" w:hAnsi="Times New Roman"/>
          <w:sz w:val="28"/>
          <w:szCs w:val="28"/>
        </w:rPr>
        <w:t>городского округа</w:t>
      </w:r>
      <w:r w:rsidR="00863282">
        <w:rPr>
          <w:rFonts w:ascii="Times New Roman" w:eastAsia="Calibri" w:hAnsi="Times New Roman"/>
          <w:sz w:val="28"/>
          <w:szCs w:val="28"/>
        </w:rPr>
        <w:t xml:space="preserve"> исключить.</w:t>
      </w:r>
    </w:p>
    <w:p w:rsidR="00863282" w:rsidRPr="00C1651D" w:rsidRDefault="00863282" w:rsidP="0086328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1.3.2. Приложение 2</w:t>
      </w:r>
      <w:r w:rsidRPr="00863282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Рекомендуемое</w:t>
      </w:r>
      <w:r w:rsidRPr="00863282">
        <w:rPr>
          <w:rFonts w:ascii="Times New Roman" w:eastAsia="Calibri" w:hAnsi="Times New Roman"/>
          <w:sz w:val="28"/>
          <w:szCs w:val="28"/>
        </w:rPr>
        <w:t>.  Зонирование и при</w:t>
      </w:r>
      <w:r>
        <w:rPr>
          <w:rFonts w:ascii="Times New Roman" w:eastAsia="Calibri" w:hAnsi="Times New Roman"/>
          <w:sz w:val="28"/>
          <w:szCs w:val="28"/>
        </w:rPr>
        <w:t xml:space="preserve">мерная форма баланса территории </w:t>
      </w:r>
      <w:r w:rsidRPr="00863282">
        <w:rPr>
          <w:rFonts w:ascii="Times New Roman" w:eastAsia="Calibri" w:hAnsi="Times New Roman"/>
          <w:sz w:val="28"/>
          <w:szCs w:val="28"/>
        </w:rPr>
        <w:t>в границах городского округа</w:t>
      </w:r>
      <w:r>
        <w:rPr>
          <w:rFonts w:ascii="Times New Roman" w:eastAsia="Calibri" w:hAnsi="Times New Roman"/>
          <w:sz w:val="28"/>
          <w:szCs w:val="28"/>
        </w:rPr>
        <w:t xml:space="preserve"> исключить.</w:t>
      </w:r>
    </w:p>
    <w:p w:rsidR="001D2BFF" w:rsidRPr="00C1651D" w:rsidRDefault="00863282" w:rsidP="00863282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1.3.3. Приложение 3. Справочное. </w:t>
      </w:r>
      <w:r w:rsidRPr="00863282">
        <w:rPr>
          <w:rFonts w:ascii="Times New Roman" w:hAnsi="Times New Roman"/>
          <w:sz w:val="28"/>
          <w:szCs w:val="28"/>
          <w:lang w:eastAsia="ru-RU"/>
        </w:rPr>
        <w:t>Термины и определения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исключить.</w:t>
      </w:r>
    </w:p>
    <w:p w:rsidR="00860396" w:rsidRDefault="00863282" w:rsidP="00B402D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1.3.4. Приложение 4. Справочное. </w:t>
      </w:r>
      <w:r w:rsidRPr="00863282">
        <w:rPr>
          <w:rFonts w:ascii="Times New Roman" w:hAnsi="Times New Roman"/>
          <w:sz w:val="28"/>
          <w:szCs w:val="28"/>
          <w:lang w:eastAsia="ru-RU"/>
        </w:rPr>
        <w:t>Перечень линий градостроительного регулирования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исключить.</w:t>
      </w:r>
    </w:p>
    <w:p w:rsidR="00974B70" w:rsidRPr="00D335C5" w:rsidRDefault="00863282" w:rsidP="0086328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1.3.5. Приложение 5. Справочное. Перечень нормативных правовых </w:t>
      </w:r>
      <w:r w:rsidRPr="00863282">
        <w:rPr>
          <w:rFonts w:ascii="Times New Roman" w:hAnsi="Times New Roman"/>
          <w:sz w:val="28"/>
          <w:szCs w:val="28"/>
          <w:lang w:eastAsia="ru-RU"/>
        </w:rPr>
        <w:t>и нормативно-технических 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исключить.</w:t>
      </w:r>
    </w:p>
    <w:p w:rsidR="00B46FB3" w:rsidRDefault="00B14125" w:rsidP="00950D1A">
      <w:pPr>
        <w:pStyle w:val="ConsPlusNormal0"/>
        <w:ind w:firstLine="567"/>
        <w:jc w:val="both"/>
        <w:rPr>
          <w:sz w:val="28"/>
          <w:szCs w:val="28"/>
        </w:rPr>
      </w:pPr>
      <w:r w:rsidRPr="00A048F9">
        <w:rPr>
          <w:sz w:val="28"/>
          <w:szCs w:val="28"/>
        </w:rPr>
        <w:t xml:space="preserve">2. Настоящее решение вступает в силу со дня </w:t>
      </w:r>
      <w:r w:rsidR="00950D1A">
        <w:rPr>
          <w:sz w:val="28"/>
          <w:szCs w:val="28"/>
        </w:rPr>
        <w:t>его официального опубликования.</w:t>
      </w:r>
    </w:p>
    <w:p w:rsidR="00184B1B" w:rsidRPr="00D335C5" w:rsidRDefault="00B14125" w:rsidP="00863282">
      <w:pPr>
        <w:pStyle w:val="ConsPlusNormal0"/>
        <w:ind w:firstLine="567"/>
        <w:jc w:val="both"/>
        <w:rPr>
          <w:sz w:val="28"/>
          <w:szCs w:val="28"/>
        </w:rPr>
      </w:pPr>
      <w:r w:rsidRPr="00A048F9">
        <w:rPr>
          <w:sz w:val="28"/>
          <w:szCs w:val="28"/>
        </w:rPr>
        <w:t>3. Опубликовать настоящее решение в газете «Рабочий край» и разместить на официальн</w:t>
      </w:r>
      <w:r w:rsidR="00EF46A3">
        <w:rPr>
          <w:sz w:val="28"/>
          <w:szCs w:val="28"/>
        </w:rPr>
        <w:t>ом</w:t>
      </w:r>
      <w:r w:rsidRPr="00A048F9">
        <w:rPr>
          <w:sz w:val="28"/>
          <w:szCs w:val="28"/>
        </w:rPr>
        <w:t xml:space="preserve"> сайт</w:t>
      </w:r>
      <w:r w:rsidR="00EF46A3">
        <w:rPr>
          <w:sz w:val="28"/>
          <w:szCs w:val="28"/>
        </w:rPr>
        <w:t>е</w:t>
      </w:r>
      <w:r w:rsidRPr="00A048F9">
        <w:rPr>
          <w:sz w:val="28"/>
          <w:szCs w:val="28"/>
        </w:rPr>
        <w:t xml:space="preserve"> </w:t>
      </w:r>
      <w:r w:rsidR="00EF46A3" w:rsidRPr="00A048F9">
        <w:rPr>
          <w:sz w:val="28"/>
          <w:szCs w:val="28"/>
        </w:rPr>
        <w:t>города Иванова</w:t>
      </w:r>
      <w:r w:rsidR="00EF46A3">
        <w:rPr>
          <w:sz w:val="28"/>
          <w:szCs w:val="28"/>
        </w:rPr>
        <w:t>, сайте</w:t>
      </w:r>
      <w:r w:rsidR="00EF46A3" w:rsidRPr="00A048F9">
        <w:rPr>
          <w:sz w:val="28"/>
          <w:szCs w:val="28"/>
        </w:rPr>
        <w:t xml:space="preserve"> </w:t>
      </w:r>
      <w:r w:rsidRPr="00A048F9">
        <w:rPr>
          <w:sz w:val="28"/>
          <w:szCs w:val="28"/>
        </w:rPr>
        <w:t>Ивановской городской Думы</w:t>
      </w:r>
      <w:r w:rsidR="00EF46A3">
        <w:rPr>
          <w:sz w:val="28"/>
          <w:szCs w:val="28"/>
        </w:rPr>
        <w:t xml:space="preserve"> </w:t>
      </w:r>
      <w:r w:rsidRPr="00A048F9">
        <w:rPr>
          <w:sz w:val="28"/>
          <w:szCs w:val="28"/>
        </w:rPr>
        <w:t>в сети Интернет.</w:t>
      </w:r>
    </w:p>
    <w:tbl>
      <w:tblPr>
        <w:tblW w:w="10348" w:type="dxa"/>
        <w:tblLayout w:type="fixed"/>
        <w:tblLook w:val="04A0"/>
      </w:tblPr>
      <w:tblGrid>
        <w:gridCol w:w="5245"/>
        <w:gridCol w:w="5103"/>
      </w:tblGrid>
      <w:tr w:rsidR="00B14125" w:rsidRPr="0001384A" w:rsidTr="00863282">
        <w:trPr>
          <w:trHeight w:val="1050"/>
        </w:trPr>
        <w:tc>
          <w:tcPr>
            <w:tcW w:w="5245" w:type="dxa"/>
          </w:tcPr>
          <w:p w:rsidR="00CE0837" w:rsidRDefault="00CE0837" w:rsidP="00532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125" w:rsidRDefault="00B14125" w:rsidP="00532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C5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646B6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C5">
              <w:rPr>
                <w:rFonts w:ascii="Times New Roman" w:hAnsi="Times New Roman"/>
                <w:sz w:val="28"/>
                <w:szCs w:val="28"/>
              </w:rPr>
              <w:t xml:space="preserve"> города Иванова </w:t>
            </w:r>
          </w:p>
          <w:p w:rsidR="004F4AA7" w:rsidRPr="00D335C5" w:rsidRDefault="004F4AA7" w:rsidP="00532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4125" w:rsidRPr="00D335C5" w:rsidRDefault="004F4AA7" w:rsidP="00FE7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0646B6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B14125">
              <w:rPr>
                <w:rFonts w:ascii="Times New Roman" w:hAnsi="Times New Roman"/>
                <w:sz w:val="28"/>
                <w:szCs w:val="28"/>
              </w:rPr>
              <w:t>А.Л. Шаботинский</w:t>
            </w:r>
          </w:p>
        </w:tc>
        <w:tc>
          <w:tcPr>
            <w:tcW w:w="5103" w:type="dxa"/>
            <w:hideMark/>
          </w:tcPr>
          <w:p w:rsidR="00CE0837" w:rsidRDefault="00CE0837" w:rsidP="00532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4125" w:rsidRPr="00D335C5" w:rsidRDefault="00B14125" w:rsidP="00532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5C5">
              <w:rPr>
                <w:rFonts w:ascii="Times New Roman" w:hAnsi="Times New Roman"/>
                <w:sz w:val="28"/>
                <w:szCs w:val="28"/>
              </w:rPr>
              <w:t>Председатель Ивановской городской                    Думы</w:t>
            </w:r>
          </w:p>
          <w:p w:rsidR="00B14125" w:rsidRPr="0001384A" w:rsidRDefault="00B14125" w:rsidP="005324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D335C5">
              <w:rPr>
                <w:rFonts w:ascii="Times New Roman" w:hAnsi="Times New Roman"/>
                <w:sz w:val="28"/>
                <w:szCs w:val="28"/>
              </w:rPr>
              <w:t>А.С. Кузьмичев</w:t>
            </w:r>
          </w:p>
        </w:tc>
      </w:tr>
    </w:tbl>
    <w:p w:rsidR="00B14125" w:rsidRDefault="00B14125" w:rsidP="00B141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14125" w:rsidSect="00E90A1B">
      <w:headerReference w:type="default" r:id="rId150"/>
      <w:pgSz w:w="11906" w:h="16838"/>
      <w:pgMar w:top="993" w:right="851" w:bottom="709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4FD" w:rsidRDefault="00DB74FD" w:rsidP="00762FBA">
      <w:pPr>
        <w:spacing w:after="0" w:line="240" w:lineRule="auto"/>
      </w:pPr>
      <w:r>
        <w:separator/>
      </w:r>
    </w:p>
  </w:endnote>
  <w:endnote w:type="continuationSeparator" w:id="0">
    <w:p w:rsidR="00DB74FD" w:rsidRDefault="00DB74FD" w:rsidP="0076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4FD" w:rsidRDefault="00DB74FD" w:rsidP="00762FBA">
      <w:pPr>
        <w:spacing w:after="0" w:line="240" w:lineRule="auto"/>
      </w:pPr>
      <w:r>
        <w:separator/>
      </w:r>
    </w:p>
  </w:footnote>
  <w:footnote w:type="continuationSeparator" w:id="0">
    <w:p w:rsidR="00DB74FD" w:rsidRDefault="00DB74FD" w:rsidP="0076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AD0" w:rsidRDefault="00973AD0">
    <w:pPr>
      <w:pStyle w:val="a4"/>
      <w:jc w:val="right"/>
    </w:pPr>
    <w:fldSimple w:instr="PAGE   \* MERGEFORMAT">
      <w:r w:rsidR="00AC67DD">
        <w:rPr>
          <w:noProof/>
        </w:rPr>
        <w:t>35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5E80"/>
    <w:multiLevelType w:val="multilevel"/>
    <w:tmpl w:val="4DA8A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CC90AEE"/>
    <w:multiLevelType w:val="multilevel"/>
    <w:tmpl w:val="381AA5B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  <w:b w:val="0"/>
        <w:i w:val="0"/>
        <w:sz w:val="24"/>
        <w:szCs w:val="24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  <w:i w:val="0"/>
      </w:rPr>
    </w:lvl>
  </w:abstractNum>
  <w:abstractNum w:abstractNumId="2">
    <w:nsid w:val="27A87FCF"/>
    <w:multiLevelType w:val="multilevel"/>
    <w:tmpl w:val="CEA049E2"/>
    <w:lvl w:ilvl="0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Calibri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3">
    <w:nsid w:val="3115206B"/>
    <w:multiLevelType w:val="hybridMultilevel"/>
    <w:tmpl w:val="A8A42152"/>
    <w:lvl w:ilvl="0" w:tplc="B47A50FA">
      <w:start w:val="1"/>
      <w:numFmt w:val="decimal"/>
      <w:lvlText w:val="%1."/>
      <w:lvlJc w:val="left"/>
      <w:pPr>
        <w:ind w:left="89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34A55E40"/>
    <w:multiLevelType w:val="multilevel"/>
    <w:tmpl w:val="0DA6FD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5">
    <w:nsid w:val="35C62C8B"/>
    <w:multiLevelType w:val="hybridMultilevel"/>
    <w:tmpl w:val="CA304E18"/>
    <w:lvl w:ilvl="0" w:tplc="C6D45A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5622F2"/>
    <w:multiLevelType w:val="multilevel"/>
    <w:tmpl w:val="B8E47A6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0490255"/>
    <w:multiLevelType w:val="multilevel"/>
    <w:tmpl w:val="8C148604"/>
    <w:lvl w:ilvl="0">
      <w:start w:val="1"/>
      <w:numFmt w:val="decimal"/>
      <w:lvlText w:val="%1."/>
      <w:lvlJc w:val="left"/>
      <w:pPr>
        <w:ind w:left="989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35" w:hanging="2160"/>
      </w:pPr>
      <w:rPr>
        <w:rFonts w:hint="default"/>
      </w:rPr>
    </w:lvl>
  </w:abstractNum>
  <w:abstractNum w:abstractNumId="8">
    <w:nsid w:val="412F5A25"/>
    <w:multiLevelType w:val="multilevel"/>
    <w:tmpl w:val="B4C477E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  <w:b w:val="0"/>
        <w:sz w:val="24"/>
      </w:rPr>
    </w:lvl>
  </w:abstractNum>
  <w:abstractNum w:abstractNumId="9">
    <w:nsid w:val="4AEA3D61"/>
    <w:multiLevelType w:val="multilevel"/>
    <w:tmpl w:val="FF84EE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0">
    <w:nsid w:val="4F647BEB"/>
    <w:multiLevelType w:val="hybridMultilevel"/>
    <w:tmpl w:val="C4B8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A3387"/>
    <w:multiLevelType w:val="hybridMultilevel"/>
    <w:tmpl w:val="4F140FF8"/>
    <w:lvl w:ilvl="0" w:tplc="530692C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462C23"/>
    <w:multiLevelType w:val="multilevel"/>
    <w:tmpl w:val="9580C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>
    <w:nsid w:val="6C862CE5"/>
    <w:multiLevelType w:val="multilevel"/>
    <w:tmpl w:val="E2849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80061A0"/>
    <w:multiLevelType w:val="hybridMultilevel"/>
    <w:tmpl w:val="D298C12E"/>
    <w:lvl w:ilvl="0" w:tplc="513243B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14"/>
  </w:num>
  <w:num w:numId="9">
    <w:abstractNumId w:val="11"/>
  </w:num>
  <w:num w:numId="10">
    <w:abstractNumId w:val="12"/>
  </w:num>
  <w:num w:numId="11">
    <w:abstractNumId w:val="7"/>
  </w:num>
  <w:num w:numId="12">
    <w:abstractNumId w:val="13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BD0"/>
    <w:rsid w:val="00000921"/>
    <w:rsid w:val="00001712"/>
    <w:rsid w:val="000057C7"/>
    <w:rsid w:val="00006FA2"/>
    <w:rsid w:val="00010923"/>
    <w:rsid w:val="00011AFE"/>
    <w:rsid w:val="0001384A"/>
    <w:rsid w:val="00013E56"/>
    <w:rsid w:val="000141F2"/>
    <w:rsid w:val="00015D99"/>
    <w:rsid w:val="00021585"/>
    <w:rsid w:val="00021919"/>
    <w:rsid w:val="00021ED8"/>
    <w:rsid w:val="0002209E"/>
    <w:rsid w:val="00022F9F"/>
    <w:rsid w:val="00023688"/>
    <w:rsid w:val="00024956"/>
    <w:rsid w:val="00030FD6"/>
    <w:rsid w:val="00031300"/>
    <w:rsid w:val="00040354"/>
    <w:rsid w:val="00040371"/>
    <w:rsid w:val="000411EA"/>
    <w:rsid w:val="000413F9"/>
    <w:rsid w:val="0004152A"/>
    <w:rsid w:val="000449F3"/>
    <w:rsid w:val="00045737"/>
    <w:rsid w:val="0004623E"/>
    <w:rsid w:val="00050317"/>
    <w:rsid w:val="000509CF"/>
    <w:rsid w:val="00051352"/>
    <w:rsid w:val="00052863"/>
    <w:rsid w:val="00053190"/>
    <w:rsid w:val="00060B70"/>
    <w:rsid w:val="00061A4D"/>
    <w:rsid w:val="000646B6"/>
    <w:rsid w:val="0006597F"/>
    <w:rsid w:val="00070892"/>
    <w:rsid w:val="00072036"/>
    <w:rsid w:val="000735FE"/>
    <w:rsid w:val="0007790B"/>
    <w:rsid w:val="000859EF"/>
    <w:rsid w:val="00086E2F"/>
    <w:rsid w:val="00087087"/>
    <w:rsid w:val="00090699"/>
    <w:rsid w:val="0009341D"/>
    <w:rsid w:val="00096A70"/>
    <w:rsid w:val="000A1F39"/>
    <w:rsid w:val="000A36CA"/>
    <w:rsid w:val="000A51C6"/>
    <w:rsid w:val="000B138F"/>
    <w:rsid w:val="000B3F2D"/>
    <w:rsid w:val="000B4E6B"/>
    <w:rsid w:val="000C1ECF"/>
    <w:rsid w:val="000C736D"/>
    <w:rsid w:val="000D2ABE"/>
    <w:rsid w:val="000D5ECA"/>
    <w:rsid w:val="000E1151"/>
    <w:rsid w:val="000E12FE"/>
    <w:rsid w:val="000E19D4"/>
    <w:rsid w:val="000E2384"/>
    <w:rsid w:val="000E573A"/>
    <w:rsid w:val="000E6ED4"/>
    <w:rsid w:val="000E7976"/>
    <w:rsid w:val="000E79FD"/>
    <w:rsid w:val="000F192E"/>
    <w:rsid w:val="000F19FD"/>
    <w:rsid w:val="000F3F29"/>
    <w:rsid w:val="000F5929"/>
    <w:rsid w:val="000F6CE5"/>
    <w:rsid w:val="00100A47"/>
    <w:rsid w:val="00101567"/>
    <w:rsid w:val="001055E8"/>
    <w:rsid w:val="00106019"/>
    <w:rsid w:val="0011017A"/>
    <w:rsid w:val="001102E5"/>
    <w:rsid w:val="00115518"/>
    <w:rsid w:val="00115A2D"/>
    <w:rsid w:val="001164AF"/>
    <w:rsid w:val="00120F5E"/>
    <w:rsid w:val="001238AA"/>
    <w:rsid w:val="00124D55"/>
    <w:rsid w:val="0012610D"/>
    <w:rsid w:val="00126930"/>
    <w:rsid w:val="00131911"/>
    <w:rsid w:val="00135A0A"/>
    <w:rsid w:val="00137A5A"/>
    <w:rsid w:val="00141A67"/>
    <w:rsid w:val="00141A71"/>
    <w:rsid w:val="00141C2E"/>
    <w:rsid w:val="001445B3"/>
    <w:rsid w:val="00145116"/>
    <w:rsid w:val="00150A5C"/>
    <w:rsid w:val="001512CD"/>
    <w:rsid w:val="0015399B"/>
    <w:rsid w:val="00156846"/>
    <w:rsid w:val="00156BA9"/>
    <w:rsid w:val="00156C63"/>
    <w:rsid w:val="00165FEC"/>
    <w:rsid w:val="00167FA3"/>
    <w:rsid w:val="00170E61"/>
    <w:rsid w:val="00175AA5"/>
    <w:rsid w:val="00175B7D"/>
    <w:rsid w:val="00184B1B"/>
    <w:rsid w:val="00185536"/>
    <w:rsid w:val="0019014B"/>
    <w:rsid w:val="00190E1B"/>
    <w:rsid w:val="001931E6"/>
    <w:rsid w:val="001966FC"/>
    <w:rsid w:val="00196CAD"/>
    <w:rsid w:val="00197FA1"/>
    <w:rsid w:val="001A24FB"/>
    <w:rsid w:val="001A5A5A"/>
    <w:rsid w:val="001B1730"/>
    <w:rsid w:val="001B1C06"/>
    <w:rsid w:val="001B1E25"/>
    <w:rsid w:val="001B36B3"/>
    <w:rsid w:val="001B50A4"/>
    <w:rsid w:val="001B6AF4"/>
    <w:rsid w:val="001B6E21"/>
    <w:rsid w:val="001B7178"/>
    <w:rsid w:val="001B7BD3"/>
    <w:rsid w:val="001C0952"/>
    <w:rsid w:val="001C4622"/>
    <w:rsid w:val="001C7127"/>
    <w:rsid w:val="001D0B62"/>
    <w:rsid w:val="001D2BFF"/>
    <w:rsid w:val="001D30E4"/>
    <w:rsid w:val="001D37F4"/>
    <w:rsid w:val="001D542C"/>
    <w:rsid w:val="001D6BC7"/>
    <w:rsid w:val="001D7A3E"/>
    <w:rsid w:val="001E0355"/>
    <w:rsid w:val="001E1149"/>
    <w:rsid w:val="001E1850"/>
    <w:rsid w:val="001E271D"/>
    <w:rsid w:val="001E2A8E"/>
    <w:rsid w:val="001E669C"/>
    <w:rsid w:val="001E6921"/>
    <w:rsid w:val="001E7BFE"/>
    <w:rsid w:val="001F3F04"/>
    <w:rsid w:val="001F4823"/>
    <w:rsid w:val="001F5928"/>
    <w:rsid w:val="001F5CEA"/>
    <w:rsid w:val="001F7CA2"/>
    <w:rsid w:val="001F7DC6"/>
    <w:rsid w:val="0020139B"/>
    <w:rsid w:val="00203435"/>
    <w:rsid w:val="0020519D"/>
    <w:rsid w:val="00212001"/>
    <w:rsid w:val="00212B6F"/>
    <w:rsid w:val="002145C3"/>
    <w:rsid w:val="00215833"/>
    <w:rsid w:val="00216113"/>
    <w:rsid w:val="002162B0"/>
    <w:rsid w:val="00216C54"/>
    <w:rsid w:val="002219F6"/>
    <w:rsid w:val="0022587E"/>
    <w:rsid w:val="00226947"/>
    <w:rsid w:val="00226990"/>
    <w:rsid w:val="00230073"/>
    <w:rsid w:val="002326CB"/>
    <w:rsid w:val="00232937"/>
    <w:rsid w:val="00233D66"/>
    <w:rsid w:val="00234CDF"/>
    <w:rsid w:val="002350D2"/>
    <w:rsid w:val="0023636D"/>
    <w:rsid w:val="00236DA0"/>
    <w:rsid w:val="00237365"/>
    <w:rsid w:val="00242FBE"/>
    <w:rsid w:val="0024324D"/>
    <w:rsid w:val="00244485"/>
    <w:rsid w:val="00245D5B"/>
    <w:rsid w:val="00245D95"/>
    <w:rsid w:val="0024686F"/>
    <w:rsid w:val="00246E72"/>
    <w:rsid w:val="002470A0"/>
    <w:rsid w:val="002505F0"/>
    <w:rsid w:val="00257EC8"/>
    <w:rsid w:val="00260DD4"/>
    <w:rsid w:val="00264BB7"/>
    <w:rsid w:val="0026517B"/>
    <w:rsid w:val="002678BA"/>
    <w:rsid w:val="00270526"/>
    <w:rsid w:val="00271376"/>
    <w:rsid w:val="00272FBA"/>
    <w:rsid w:val="002753DF"/>
    <w:rsid w:val="002754DA"/>
    <w:rsid w:val="002759AA"/>
    <w:rsid w:val="0028091C"/>
    <w:rsid w:val="00282ED1"/>
    <w:rsid w:val="00283A90"/>
    <w:rsid w:val="002840EB"/>
    <w:rsid w:val="00284ECE"/>
    <w:rsid w:val="0028561C"/>
    <w:rsid w:val="00285EF3"/>
    <w:rsid w:val="00290602"/>
    <w:rsid w:val="00293D1F"/>
    <w:rsid w:val="00295A21"/>
    <w:rsid w:val="002969FF"/>
    <w:rsid w:val="002A54A8"/>
    <w:rsid w:val="002A736D"/>
    <w:rsid w:val="002A74A8"/>
    <w:rsid w:val="002A78BC"/>
    <w:rsid w:val="002A7F10"/>
    <w:rsid w:val="002B122B"/>
    <w:rsid w:val="002B271E"/>
    <w:rsid w:val="002B3332"/>
    <w:rsid w:val="002B3E8D"/>
    <w:rsid w:val="002B413C"/>
    <w:rsid w:val="002B49FE"/>
    <w:rsid w:val="002B5928"/>
    <w:rsid w:val="002C0172"/>
    <w:rsid w:val="002C3920"/>
    <w:rsid w:val="002C3B46"/>
    <w:rsid w:val="002C4B46"/>
    <w:rsid w:val="002C7F3C"/>
    <w:rsid w:val="002D239A"/>
    <w:rsid w:val="002D2DEC"/>
    <w:rsid w:val="002D3959"/>
    <w:rsid w:val="002D3E34"/>
    <w:rsid w:val="002D4AD4"/>
    <w:rsid w:val="002D688F"/>
    <w:rsid w:val="002E00C8"/>
    <w:rsid w:val="002E03B6"/>
    <w:rsid w:val="002E04C0"/>
    <w:rsid w:val="002E1B0C"/>
    <w:rsid w:val="002E4703"/>
    <w:rsid w:val="002E4B0A"/>
    <w:rsid w:val="002E7B39"/>
    <w:rsid w:val="002F123B"/>
    <w:rsid w:val="002F1814"/>
    <w:rsid w:val="002F5125"/>
    <w:rsid w:val="002F555B"/>
    <w:rsid w:val="00312FC6"/>
    <w:rsid w:val="00314A5A"/>
    <w:rsid w:val="00314B48"/>
    <w:rsid w:val="00314F2B"/>
    <w:rsid w:val="00316B5C"/>
    <w:rsid w:val="003225AD"/>
    <w:rsid w:val="00322EAC"/>
    <w:rsid w:val="00323675"/>
    <w:rsid w:val="00331216"/>
    <w:rsid w:val="00332739"/>
    <w:rsid w:val="00332B62"/>
    <w:rsid w:val="00332B6F"/>
    <w:rsid w:val="0033488C"/>
    <w:rsid w:val="00337C64"/>
    <w:rsid w:val="00342E2E"/>
    <w:rsid w:val="003446FA"/>
    <w:rsid w:val="003448C8"/>
    <w:rsid w:val="00345730"/>
    <w:rsid w:val="00345BD1"/>
    <w:rsid w:val="00345BE9"/>
    <w:rsid w:val="00347812"/>
    <w:rsid w:val="00352E70"/>
    <w:rsid w:val="0035538C"/>
    <w:rsid w:val="00361776"/>
    <w:rsid w:val="00361E56"/>
    <w:rsid w:val="0036281F"/>
    <w:rsid w:val="00363196"/>
    <w:rsid w:val="00365DAB"/>
    <w:rsid w:val="00366B0A"/>
    <w:rsid w:val="00367517"/>
    <w:rsid w:val="00367EB4"/>
    <w:rsid w:val="00374C25"/>
    <w:rsid w:val="00377D07"/>
    <w:rsid w:val="00377FB6"/>
    <w:rsid w:val="00382F6E"/>
    <w:rsid w:val="00383AD9"/>
    <w:rsid w:val="0038600B"/>
    <w:rsid w:val="00386BA9"/>
    <w:rsid w:val="00387CF8"/>
    <w:rsid w:val="00390F57"/>
    <w:rsid w:val="00391CCE"/>
    <w:rsid w:val="003928B9"/>
    <w:rsid w:val="003934AB"/>
    <w:rsid w:val="00394A9D"/>
    <w:rsid w:val="00394B1E"/>
    <w:rsid w:val="003952FF"/>
    <w:rsid w:val="0039608B"/>
    <w:rsid w:val="003A0163"/>
    <w:rsid w:val="003A3142"/>
    <w:rsid w:val="003A5A88"/>
    <w:rsid w:val="003A619E"/>
    <w:rsid w:val="003A70C0"/>
    <w:rsid w:val="003B0FED"/>
    <w:rsid w:val="003B1C45"/>
    <w:rsid w:val="003B4F7D"/>
    <w:rsid w:val="003B5677"/>
    <w:rsid w:val="003B5F0C"/>
    <w:rsid w:val="003B66D9"/>
    <w:rsid w:val="003C2BF7"/>
    <w:rsid w:val="003C5F5F"/>
    <w:rsid w:val="003C7429"/>
    <w:rsid w:val="003D122A"/>
    <w:rsid w:val="003D19BD"/>
    <w:rsid w:val="003D1DF5"/>
    <w:rsid w:val="003D450F"/>
    <w:rsid w:val="003D4A10"/>
    <w:rsid w:val="003D65C6"/>
    <w:rsid w:val="003D6613"/>
    <w:rsid w:val="003D79CD"/>
    <w:rsid w:val="003E2F7F"/>
    <w:rsid w:val="003E4942"/>
    <w:rsid w:val="003E519F"/>
    <w:rsid w:val="003E5DC1"/>
    <w:rsid w:val="003E68C5"/>
    <w:rsid w:val="003F1B70"/>
    <w:rsid w:val="003F256B"/>
    <w:rsid w:val="003F4075"/>
    <w:rsid w:val="003F52A9"/>
    <w:rsid w:val="00404492"/>
    <w:rsid w:val="00411838"/>
    <w:rsid w:val="0041248C"/>
    <w:rsid w:val="0041370A"/>
    <w:rsid w:val="00415DF3"/>
    <w:rsid w:val="00415F0F"/>
    <w:rsid w:val="00417F50"/>
    <w:rsid w:val="004250B3"/>
    <w:rsid w:val="00425457"/>
    <w:rsid w:val="00432778"/>
    <w:rsid w:val="00432C48"/>
    <w:rsid w:val="00432E35"/>
    <w:rsid w:val="004337DB"/>
    <w:rsid w:val="00434033"/>
    <w:rsid w:val="004365B2"/>
    <w:rsid w:val="004433B9"/>
    <w:rsid w:val="004438F5"/>
    <w:rsid w:val="00443E6D"/>
    <w:rsid w:val="00444F62"/>
    <w:rsid w:val="00445F52"/>
    <w:rsid w:val="00446B4A"/>
    <w:rsid w:val="004504A5"/>
    <w:rsid w:val="00452494"/>
    <w:rsid w:val="00456CAF"/>
    <w:rsid w:val="00457645"/>
    <w:rsid w:val="00461181"/>
    <w:rsid w:val="004616FF"/>
    <w:rsid w:val="00462774"/>
    <w:rsid w:val="00462896"/>
    <w:rsid w:val="00463231"/>
    <w:rsid w:val="00466145"/>
    <w:rsid w:val="00471584"/>
    <w:rsid w:val="00473374"/>
    <w:rsid w:val="00474105"/>
    <w:rsid w:val="0047520E"/>
    <w:rsid w:val="004758CC"/>
    <w:rsid w:val="004815D1"/>
    <w:rsid w:val="0048318C"/>
    <w:rsid w:val="00483BC1"/>
    <w:rsid w:val="00484F03"/>
    <w:rsid w:val="004876C5"/>
    <w:rsid w:val="004912FD"/>
    <w:rsid w:val="00492747"/>
    <w:rsid w:val="00495580"/>
    <w:rsid w:val="00495A8F"/>
    <w:rsid w:val="004A017A"/>
    <w:rsid w:val="004A09E6"/>
    <w:rsid w:val="004A3C3B"/>
    <w:rsid w:val="004A3F3A"/>
    <w:rsid w:val="004A4ED4"/>
    <w:rsid w:val="004A54AA"/>
    <w:rsid w:val="004A5DEE"/>
    <w:rsid w:val="004A6CDF"/>
    <w:rsid w:val="004B1F34"/>
    <w:rsid w:val="004B287A"/>
    <w:rsid w:val="004C417C"/>
    <w:rsid w:val="004C41E4"/>
    <w:rsid w:val="004C4493"/>
    <w:rsid w:val="004C5D92"/>
    <w:rsid w:val="004C6808"/>
    <w:rsid w:val="004C7329"/>
    <w:rsid w:val="004C7E9B"/>
    <w:rsid w:val="004D135C"/>
    <w:rsid w:val="004D580F"/>
    <w:rsid w:val="004D5A17"/>
    <w:rsid w:val="004E0EA6"/>
    <w:rsid w:val="004E2F75"/>
    <w:rsid w:val="004E6EAE"/>
    <w:rsid w:val="004E7B8B"/>
    <w:rsid w:val="004F210F"/>
    <w:rsid w:val="004F27CD"/>
    <w:rsid w:val="004F49FC"/>
    <w:rsid w:val="004F4AA7"/>
    <w:rsid w:val="004F5FEF"/>
    <w:rsid w:val="0050086A"/>
    <w:rsid w:val="0050194D"/>
    <w:rsid w:val="00501F2F"/>
    <w:rsid w:val="005028F4"/>
    <w:rsid w:val="00503D9A"/>
    <w:rsid w:val="005053A4"/>
    <w:rsid w:val="005054EF"/>
    <w:rsid w:val="00505626"/>
    <w:rsid w:val="00515572"/>
    <w:rsid w:val="00516723"/>
    <w:rsid w:val="00516EF5"/>
    <w:rsid w:val="00517B3E"/>
    <w:rsid w:val="00520025"/>
    <w:rsid w:val="00520A40"/>
    <w:rsid w:val="00520AD6"/>
    <w:rsid w:val="00521325"/>
    <w:rsid w:val="005242C1"/>
    <w:rsid w:val="0052602C"/>
    <w:rsid w:val="005264C5"/>
    <w:rsid w:val="00526558"/>
    <w:rsid w:val="00531B45"/>
    <w:rsid w:val="00531FD5"/>
    <w:rsid w:val="00532467"/>
    <w:rsid w:val="005342C1"/>
    <w:rsid w:val="005348E1"/>
    <w:rsid w:val="00535BEA"/>
    <w:rsid w:val="00540E11"/>
    <w:rsid w:val="00541135"/>
    <w:rsid w:val="005412C7"/>
    <w:rsid w:val="00546A44"/>
    <w:rsid w:val="00552A66"/>
    <w:rsid w:val="00553DFD"/>
    <w:rsid w:val="00556C51"/>
    <w:rsid w:val="005616F6"/>
    <w:rsid w:val="0056345F"/>
    <w:rsid w:val="0056525D"/>
    <w:rsid w:val="005674DA"/>
    <w:rsid w:val="00572791"/>
    <w:rsid w:val="00573BA9"/>
    <w:rsid w:val="00574925"/>
    <w:rsid w:val="00574B6A"/>
    <w:rsid w:val="00580BCE"/>
    <w:rsid w:val="0058285F"/>
    <w:rsid w:val="00584803"/>
    <w:rsid w:val="00585958"/>
    <w:rsid w:val="00586253"/>
    <w:rsid w:val="00586820"/>
    <w:rsid w:val="005869AD"/>
    <w:rsid w:val="00591F73"/>
    <w:rsid w:val="005939BC"/>
    <w:rsid w:val="005940F2"/>
    <w:rsid w:val="00596CCB"/>
    <w:rsid w:val="005A0CEF"/>
    <w:rsid w:val="005A2DD9"/>
    <w:rsid w:val="005A6666"/>
    <w:rsid w:val="005A74EF"/>
    <w:rsid w:val="005B33BF"/>
    <w:rsid w:val="005B7619"/>
    <w:rsid w:val="005C29AD"/>
    <w:rsid w:val="005C39A9"/>
    <w:rsid w:val="005C5513"/>
    <w:rsid w:val="005D28CC"/>
    <w:rsid w:val="005D38A8"/>
    <w:rsid w:val="005D69FE"/>
    <w:rsid w:val="005D7E15"/>
    <w:rsid w:val="005E2E3F"/>
    <w:rsid w:val="005E45D4"/>
    <w:rsid w:val="005E5BB8"/>
    <w:rsid w:val="005E66B0"/>
    <w:rsid w:val="005F2A4B"/>
    <w:rsid w:val="005F3179"/>
    <w:rsid w:val="005F461B"/>
    <w:rsid w:val="005F4A9D"/>
    <w:rsid w:val="005F4D58"/>
    <w:rsid w:val="005F7FAB"/>
    <w:rsid w:val="00600194"/>
    <w:rsid w:val="006005B7"/>
    <w:rsid w:val="00602083"/>
    <w:rsid w:val="006030DB"/>
    <w:rsid w:val="006039C7"/>
    <w:rsid w:val="00603CD5"/>
    <w:rsid w:val="00605571"/>
    <w:rsid w:val="00606B3C"/>
    <w:rsid w:val="00607300"/>
    <w:rsid w:val="00607C4B"/>
    <w:rsid w:val="00611661"/>
    <w:rsid w:val="00612925"/>
    <w:rsid w:val="0061411A"/>
    <w:rsid w:val="006144DA"/>
    <w:rsid w:val="006150C5"/>
    <w:rsid w:val="006208F8"/>
    <w:rsid w:val="00620B90"/>
    <w:rsid w:val="006233AA"/>
    <w:rsid w:val="00632388"/>
    <w:rsid w:val="00633043"/>
    <w:rsid w:val="00633999"/>
    <w:rsid w:val="00633CCF"/>
    <w:rsid w:val="00637EB9"/>
    <w:rsid w:val="0064045C"/>
    <w:rsid w:val="00641292"/>
    <w:rsid w:val="00641324"/>
    <w:rsid w:val="0064383C"/>
    <w:rsid w:val="00644BE6"/>
    <w:rsid w:val="00650DFF"/>
    <w:rsid w:val="00651D14"/>
    <w:rsid w:val="0065341D"/>
    <w:rsid w:val="00654FA6"/>
    <w:rsid w:val="00660323"/>
    <w:rsid w:val="0066535D"/>
    <w:rsid w:val="006666BA"/>
    <w:rsid w:val="00666C61"/>
    <w:rsid w:val="00667A3D"/>
    <w:rsid w:val="00667BD1"/>
    <w:rsid w:val="006728A0"/>
    <w:rsid w:val="00672DB9"/>
    <w:rsid w:val="00677167"/>
    <w:rsid w:val="0068270C"/>
    <w:rsid w:val="006828DF"/>
    <w:rsid w:val="0068580A"/>
    <w:rsid w:val="0069115C"/>
    <w:rsid w:val="006928A4"/>
    <w:rsid w:val="006931A2"/>
    <w:rsid w:val="006954EE"/>
    <w:rsid w:val="00695C48"/>
    <w:rsid w:val="00696FA6"/>
    <w:rsid w:val="00697488"/>
    <w:rsid w:val="006A013B"/>
    <w:rsid w:val="006A08F5"/>
    <w:rsid w:val="006B2DCB"/>
    <w:rsid w:val="006C0620"/>
    <w:rsid w:val="006C09B6"/>
    <w:rsid w:val="006C0C07"/>
    <w:rsid w:val="006C0C99"/>
    <w:rsid w:val="006C1692"/>
    <w:rsid w:val="006C3196"/>
    <w:rsid w:val="006C609D"/>
    <w:rsid w:val="006C6ED5"/>
    <w:rsid w:val="006C7211"/>
    <w:rsid w:val="006D01FF"/>
    <w:rsid w:val="006D2FBE"/>
    <w:rsid w:val="006D3006"/>
    <w:rsid w:val="006D4BD8"/>
    <w:rsid w:val="006D6DA8"/>
    <w:rsid w:val="006E1E8F"/>
    <w:rsid w:val="006E2026"/>
    <w:rsid w:val="006F2E8F"/>
    <w:rsid w:val="006F2E97"/>
    <w:rsid w:val="006F4E44"/>
    <w:rsid w:val="0070311C"/>
    <w:rsid w:val="007049B6"/>
    <w:rsid w:val="007064E5"/>
    <w:rsid w:val="007107D6"/>
    <w:rsid w:val="00711902"/>
    <w:rsid w:val="0071274A"/>
    <w:rsid w:val="007152D3"/>
    <w:rsid w:val="00720994"/>
    <w:rsid w:val="007209DF"/>
    <w:rsid w:val="007210F3"/>
    <w:rsid w:val="007233F0"/>
    <w:rsid w:val="00724D99"/>
    <w:rsid w:val="00726E6E"/>
    <w:rsid w:val="00726E75"/>
    <w:rsid w:val="007271BF"/>
    <w:rsid w:val="00730348"/>
    <w:rsid w:val="0073039C"/>
    <w:rsid w:val="0073174E"/>
    <w:rsid w:val="00734329"/>
    <w:rsid w:val="00734CC5"/>
    <w:rsid w:val="0073623C"/>
    <w:rsid w:val="00737913"/>
    <w:rsid w:val="0074059C"/>
    <w:rsid w:val="0075094C"/>
    <w:rsid w:val="00751D50"/>
    <w:rsid w:val="00753607"/>
    <w:rsid w:val="00755771"/>
    <w:rsid w:val="00757992"/>
    <w:rsid w:val="00761DAA"/>
    <w:rsid w:val="00761EBA"/>
    <w:rsid w:val="00762FBA"/>
    <w:rsid w:val="00763249"/>
    <w:rsid w:val="00763698"/>
    <w:rsid w:val="00763DCD"/>
    <w:rsid w:val="00765418"/>
    <w:rsid w:val="00774495"/>
    <w:rsid w:val="00777EDD"/>
    <w:rsid w:val="00783558"/>
    <w:rsid w:val="00784D10"/>
    <w:rsid w:val="007865C2"/>
    <w:rsid w:val="00787F0C"/>
    <w:rsid w:val="007929D6"/>
    <w:rsid w:val="007929EB"/>
    <w:rsid w:val="00792B34"/>
    <w:rsid w:val="00793FAF"/>
    <w:rsid w:val="007A1EE3"/>
    <w:rsid w:val="007A635F"/>
    <w:rsid w:val="007A6647"/>
    <w:rsid w:val="007B52C4"/>
    <w:rsid w:val="007C3A00"/>
    <w:rsid w:val="007C6D0D"/>
    <w:rsid w:val="007D03C3"/>
    <w:rsid w:val="007D2245"/>
    <w:rsid w:val="007D39D2"/>
    <w:rsid w:val="007D3C99"/>
    <w:rsid w:val="007D7FC1"/>
    <w:rsid w:val="007E03DA"/>
    <w:rsid w:val="007E085B"/>
    <w:rsid w:val="007E1F10"/>
    <w:rsid w:val="007E2908"/>
    <w:rsid w:val="007E337E"/>
    <w:rsid w:val="007E372A"/>
    <w:rsid w:val="007E3BA7"/>
    <w:rsid w:val="007E48AD"/>
    <w:rsid w:val="007E50EB"/>
    <w:rsid w:val="007E5F7F"/>
    <w:rsid w:val="007E6453"/>
    <w:rsid w:val="007F11BA"/>
    <w:rsid w:val="007F1344"/>
    <w:rsid w:val="007F741B"/>
    <w:rsid w:val="0080031E"/>
    <w:rsid w:val="00800534"/>
    <w:rsid w:val="00800F35"/>
    <w:rsid w:val="00800FFA"/>
    <w:rsid w:val="00804A88"/>
    <w:rsid w:val="008057FD"/>
    <w:rsid w:val="00810CE8"/>
    <w:rsid w:val="008120DC"/>
    <w:rsid w:val="00813B89"/>
    <w:rsid w:val="00813BE3"/>
    <w:rsid w:val="008151E8"/>
    <w:rsid w:val="008158D8"/>
    <w:rsid w:val="00816127"/>
    <w:rsid w:val="00817478"/>
    <w:rsid w:val="008176E9"/>
    <w:rsid w:val="00820485"/>
    <w:rsid w:val="00822169"/>
    <w:rsid w:val="00822FD6"/>
    <w:rsid w:val="00823FA2"/>
    <w:rsid w:val="008247A5"/>
    <w:rsid w:val="00825E5B"/>
    <w:rsid w:val="00826D9E"/>
    <w:rsid w:val="00830B9E"/>
    <w:rsid w:val="00831BF5"/>
    <w:rsid w:val="00832FD9"/>
    <w:rsid w:val="00834764"/>
    <w:rsid w:val="00836FAA"/>
    <w:rsid w:val="00837B57"/>
    <w:rsid w:val="00841EAE"/>
    <w:rsid w:val="00843006"/>
    <w:rsid w:val="0084365F"/>
    <w:rsid w:val="00844521"/>
    <w:rsid w:val="00844A35"/>
    <w:rsid w:val="008464E5"/>
    <w:rsid w:val="0085073A"/>
    <w:rsid w:val="00852125"/>
    <w:rsid w:val="00852BBA"/>
    <w:rsid w:val="008535A7"/>
    <w:rsid w:val="00853D76"/>
    <w:rsid w:val="0085449F"/>
    <w:rsid w:val="00854B12"/>
    <w:rsid w:val="00855DA3"/>
    <w:rsid w:val="00855F19"/>
    <w:rsid w:val="00860396"/>
    <w:rsid w:val="0086091F"/>
    <w:rsid w:val="008622C0"/>
    <w:rsid w:val="008626C7"/>
    <w:rsid w:val="00862B18"/>
    <w:rsid w:val="00863095"/>
    <w:rsid w:val="00863282"/>
    <w:rsid w:val="00864806"/>
    <w:rsid w:val="008668EE"/>
    <w:rsid w:val="008672C1"/>
    <w:rsid w:val="0087043B"/>
    <w:rsid w:val="0087110B"/>
    <w:rsid w:val="00873489"/>
    <w:rsid w:val="00874AA8"/>
    <w:rsid w:val="00874C82"/>
    <w:rsid w:val="008754E7"/>
    <w:rsid w:val="008756A6"/>
    <w:rsid w:val="008759D5"/>
    <w:rsid w:val="008802BB"/>
    <w:rsid w:val="00882421"/>
    <w:rsid w:val="00884BB5"/>
    <w:rsid w:val="00884D6C"/>
    <w:rsid w:val="00885CE3"/>
    <w:rsid w:val="00885EE6"/>
    <w:rsid w:val="008865B4"/>
    <w:rsid w:val="00886E0C"/>
    <w:rsid w:val="00890671"/>
    <w:rsid w:val="008911E4"/>
    <w:rsid w:val="00892AA5"/>
    <w:rsid w:val="00892F77"/>
    <w:rsid w:val="008971E8"/>
    <w:rsid w:val="008A009D"/>
    <w:rsid w:val="008A2CD0"/>
    <w:rsid w:val="008A37C7"/>
    <w:rsid w:val="008B154F"/>
    <w:rsid w:val="008B45FF"/>
    <w:rsid w:val="008C068F"/>
    <w:rsid w:val="008C35F2"/>
    <w:rsid w:val="008C76B5"/>
    <w:rsid w:val="008D069C"/>
    <w:rsid w:val="008D3428"/>
    <w:rsid w:val="008D3A4A"/>
    <w:rsid w:val="008D57FD"/>
    <w:rsid w:val="008D6102"/>
    <w:rsid w:val="008D61ED"/>
    <w:rsid w:val="008D792C"/>
    <w:rsid w:val="008E0BD0"/>
    <w:rsid w:val="008E2BB1"/>
    <w:rsid w:val="008F0A7A"/>
    <w:rsid w:val="008F1DB1"/>
    <w:rsid w:val="008F4C03"/>
    <w:rsid w:val="008F4E33"/>
    <w:rsid w:val="009003CC"/>
    <w:rsid w:val="00901C8E"/>
    <w:rsid w:val="00902B63"/>
    <w:rsid w:val="00904AC0"/>
    <w:rsid w:val="00904DC8"/>
    <w:rsid w:val="0090504A"/>
    <w:rsid w:val="00910EC1"/>
    <w:rsid w:val="009117CD"/>
    <w:rsid w:val="00911E69"/>
    <w:rsid w:val="0091460F"/>
    <w:rsid w:val="00916A93"/>
    <w:rsid w:val="00917635"/>
    <w:rsid w:val="00920132"/>
    <w:rsid w:val="009216C6"/>
    <w:rsid w:val="00921F9B"/>
    <w:rsid w:val="009222DF"/>
    <w:rsid w:val="00922720"/>
    <w:rsid w:val="009235E6"/>
    <w:rsid w:val="0092367C"/>
    <w:rsid w:val="00923CCB"/>
    <w:rsid w:val="00924E5F"/>
    <w:rsid w:val="00925B4C"/>
    <w:rsid w:val="009312EC"/>
    <w:rsid w:val="009321D7"/>
    <w:rsid w:val="00932F34"/>
    <w:rsid w:val="009330B4"/>
    <w:rsid w:val="0094141B"/>
    <w:rsid w:val="00944BE7"/>
    <w:rsid w:val="00946389"/>
    <w:rsid w:val="00946B34"/>
    <w:rsid w:val="00947237"/>
    <w:rsid w:val="0094746F"/>
    <w:rsid w:val="0094759C"/>
    <w:rsid w:val="00947779"/>
    <w:rsid w:val="00950995"/>
    <w:rsid w:val="00950D1A"/>
    <w:rsid w:val="00951469"/>
    <w:rsid w:val="0095433C"/>
    <w:rsid w:val="00956986"/>
    <w:rsid w:val="009703D3"/>
    <w:rsid w:val="00973AD0"/>
    <w:rsid w:val="00974B70"/>
    <w:rsid w:val="00981483"/>
    <w:rsid w:val="00983A6D"/>
    <w:rsid w:val="0098541D"/>
    <w:rsid w:val="00986A98"/>
    <w:rsid w:val="0098731F"/>
    <w:rsid w:val="00991C01"/>
    <w:rsid w:val="009920D0"/>
    <w:rsid w:val="009930E4"/>
    <w:rsid w:val="00993C9B"/>
    <w:rsid w:val="009966B5"/>
    <w:rsid w:val="00997A4E"/>
    <w:rsid w:val="009A1739"/>
    <w:rsid w:val="009A1BC2"/>
    <w:rsid w:val="009A1D05"/>
    <w:rsid w:val="009A2F48"/>
    <w:rsid w:val="009B0AE5"/>
    <w:rsid w:val="009B1D9F"/>
    <w:rsid w:val="009B4317"/>
    <w:rsid w:val="009B5EC8"/>
    <w:rsid w:val="009B6000"/>
    <w:rsid w:val="009B6B5A"/>
    <w:rsid w:val="009C0DBA"/>
    <w:rsid w:val="009C1578"/>
    <w:rsid w:val="009C3D13"/>
    <w:rsid w:val="009C3F72"/>
    <w:rsid w:val="009C404A"/>
    <w:rsid w:val="009C4CEC"/>
    <w:rsid w:val="009C532C"/>
    <w:rsid w:val="009C63A2"/>
    <w:rsid w:val="009C7843"/>
    <w:rsid w:val="009D0326"/>
    <w:rsid w:val="009D2B70"/>
    <w:rsid w:val="009D5DFE"/>
    <w:rsid w:val="009E018C"/>
    <w:rsid w:val="009E0984"/>
    <w:rsid w:val="009E1234"/>
    <w:rsid w:val="009E40F5"/>
    <w:rsid w:val="009E5615"/>
    <w:rsid w:val="009E5D76"/>
    <w:rsid w:val="009E69DC"/>
    <w:rsid w:val="009F1D28"/>
    <w:rsid w:val="009F2CC5"/>
    <w:rsid w:val="009F72D8"/>
    <w:rsid w:val="00A0096E"/>
    <w:rsid w:val="00A02160"/>
    <w:rsid w:val="00A048F9"/>
    <w:rsid w:val="00A04D61"/>
    <w:rsid w:val="00A05644"/>
    <w:rsid w:val="00A11DF7"/>
    <w:rsid w:val="00A12388"/>
    <w:rsid w:val="00A12F91"/>
    <w:rsid w:val="00A15A3C"/>
    <w:rsid w:val="00A175D7"/>
    <w:rsid w:val="00A215BF"/>
    <w:rsid w:val="00A22058"/>
    <w:rsid w:val="00A269AB"/>
    <w:rsid w:val="00A27F0D"/>
    <w:rsid w:val="00A30094"/>
    <w:rsid w:val="00A30AFF"/>
    <w:rsid w:val="00A31DF3"/>
    <w:rsid w:val="00A32A61"/>
    <w:rsid w:val="00A34FFE"/>
    <w:rsid w:val="00A368F2"/>
    <w:rsid w:val="00A432B3"/>
    <w:rsid w:val="00A45616"/>
    <w:rsid w:val="00A45D5B"/>
    <w:rsid w:val="00A45ECB"/>
    <w:rsid w:val="00A46298"/>
    <w:rsid w:val="00A47A6C"/>
    <w:rsid w:val="00A5022C"/>
    <w:rsid w:val="00A52A4B"/>
    <w:rsid w:val="00A53B1E"/>
    <w:rsid w:val="00A57092"/>
    <w:rsid w:val="00A61299"/>
    <w:rsid w:val="00A64BDA"/>
    <w:rsid w:val="00A73326"/>
    <w:rsid w:val="00A737DE"/>
    <w:rsid w:val="00A740A5"/>
    <w:rsid w:val="00A7457C"/>
    <w:rsid w:val="00A74D99"/>
    <w:rsid w:val="00A75687"/>
    <w:rsid w:val="00A80DA7"/>
    <w:rsid w:val="00A815B7"/>
    <w:rsid w:val="00A81F35"/>
    <w:rsid w:val="00A83CB8"/>
    <w:rsid w:val="00A842C8"/>
    <w:rsid w:val="00A8502A"/>
    <w:rsid w:val="00A85B60"/>
    <w:rsid w:val="00A8628C"/>
    <w:rsid w:val="00A86D7E"/>
    <w:rsid w:val="00A870C8"/>
    <w:rsid w:val="00A90085"/>
    <w:rsid w:val="00A93ECE"/>
    <w:rsid w:val="00A94561"/>
    <w:rsid w:val="00A945C1"/>
    <w:rsid w:val="00A97984"/>
    <w:rsid w:val="00AA0468"/>
    <w:rsid w:val="00AA7C0A"/>
    <w:rsid w:val="00AB0D64"/>
    <w:rsid w:val="00AB127C"/>
    <w:rsid w:val="00AB1E64"/>
    <w:rsid w:val="00AB2B8D"/>
    <w:rsid w:val="00AB2EEB"/>
    <w:rsid w:val="00AB4CD2"/>
    <w:rsid w:val="00AC2671"/>
    <w:rsid w:val="00AC3C83"/>
    <w:rsid w:val="00AC67DD"/>
    <w:rsid w:val="00AD0105"/>
    <w:rsid w:val="00AD04A2"/>
    <w:rsid w:val="00AD3625"/>
    <w:rsid w:val="00AD3E81"/>
    <w:rsid w:val="00AD53EA"/>
    <w:rsid w:val="00AD7F41"/>
    <w:rsid w:val="00AE0384"/>
    <w:rsid w:val="00AE1616"/>
    <w:rsid w:val="00AE1D61"/>
    <w:rsid w:val="00AE2DE5"/>
    <w:rsid w:val="00AE3EF8"/>
    <w:rsid w:val="00AE4C40"/>
    <w:rsid w:val="00AE5639"/>
    <w:rsid w:val="00AE608D"/>
    <w:rsid w:val="00AF19BF"/>
    <w:rsid w:val="00AF415B"/>
    <w:rsid w:val="00AF4B31"/>
    <w:rsid w:val="00AF66D8"/>
    <w:rsid w:val="00B00D63"/>
    <w:rsid w:val="00B012AC"/>
    <w:rsid w:val="00B019FB"/>
    <w:rsid w:val="00B0357F"/>
    <w:rsid w:val="00B03984"/>
    <w:rsid w:val="00B11516"/>
    <w:rsid w:val="00B1265C"/>
    <w:rsid w:val="00B14125"/>
    <w:rsid w:val="00B145BE"/>
    <w:rsid w:val="00B151E3"/>
    <w:rsid w:val="00B15F82"/>
    <w:rsid w:val="00B1731E"/>
    <w:rsid w:val="00B26CFB"/>
    <w:rsid w:val="00B278E6"/>
    <w:rsid w:val="00B31FA9"/>
    <w:rsid w:val="00B32E4D"/>
    <w:rsid w:val="00B339CC"/>
    <w:rsid w:val="00B339CD"/>
    <w:rsid w:val="00B36933"/>
    <w:rsid w:val="00B3744D"/>
    <w:rsid w:val="00B37473"/>
    <w:rsid w:val="00B402D5"/>
    <w:rsid w:val="00B43C33"/>
    <w:rsid w:val="00B43F3C"/>
    <w:rsid w:val="00B45D2C"/>
    <w:rsid w:val="00B46A46"/>
    <w:rsid w:val="00B46FB3"/>
    <w:rsid w:val="00B47B9C"/>
    <w:rsid w:val="00B508A9"/>
    <w:rsid w:val="00B52766"/>
    <w:rsid w:val="00B56492"/>
    <w:rsid w:val="00B6293D"/>
    <w:rsid w:val="00B63B78"/>
    <w:rsid w:val="00B65479"/>
    <w:rsid w:val="00B70DCA"/>
    <w:rsid w:val="00B73778"/>
    <w:rsid w:val="00B74F32"/>
    <w:rsid w:val="00B74FF7"/>
    <w:rsid w:val="00B76DD0"/>
    <w:rsid w:val="00B76FC3"/>
    <w:rsid w:val="00B8110D"/>
    <w:rsid w:val="00B82504"/>
    <w:rsid w:val="00B827E9"/>
    <w:rsid w:val="00B82D9E"/>
    <w:rsid w:val="00B963AC"/>
    <w:rsid w:val="00B97945"/>
    <w:rsid w:val="00BA0C7D"/>
    <w:rsid w:val="00BA1974"/>
    <w:rsid w:val="00BA305D"/>
    <w:rsid w:val="00BA3501"/>
    <w:rsid w:val="00BA6A9C"/>
    <w:rsid w:val="00BB6335"/>
    <w:rsid w:val="00BC09BA"/>
    <w:rsid w:val="00BC1193"/>
    <w:rsid w:val="00BC2D03"/>
    <w:rsid w:val="00BC4F65"/>
    <w:rsid w:val="00BC6149"/>
    <w:rsid w:val="00BC6543"/>
    <w:rsid w:val="00BC6588"/>
    <w:rsid w:val="00BC6758"/>
    <w:rsid w:val="00BC68EC"/>
    <w:rsid w:val="00BC6960"/>
    <w:rsid w:val="00BD17A2"/>
    <w:rsid w:val="00BE02F2"/>
    <w:rsid w:val="00BE131C"/>
    <w:rsid w:val="00BE3962"/>
    <w:rsid w:val="00BE58E0"/>
    <w:rsid w:val="00BF3005"/>
    <w:rsid w:val="00BF5D7B"/>
    <w:rsid w:val="00BF68DB"/>
    <w:rsid w:val="00C015D2"/>
    <w:rsid w:val="00C07C86"/>
    <w:rsid w:val="00C10B8A"/>
    <w:rsid w:val="00C10D38"/>
    <w:rsid w:val="00C1651D"/>
    <w:rsid w:val="00C2165F"/>
    <w:rsid w:val="00C22272"/>
    <w:rsid w:val="00C2242C"/>
    <w:rsid w:val="00C22C7D"/>
    <w:rsid w:val="00C234AA"/>
    <w:rsid w:val="00C247F5"/>
    <w:rsid w:val="00C2636F"/>
    <w:rsid w:val="00C304E4"/>
    <w:rsid w:val="00C31399"/>
    <w:rsid w:val="00C3181D"/>
    <w:rsid w:val="00C33E6C"/>
    <w:rsid w:val="00C350DB"/>
    <w:rsid w:val="00C35B81"/>
    <w:rsid w:val="00C42DD1"/>
    <w:rsid w:val="00C42FD1"/>
    <w:rsid w:val="00C44626"/>
    <w:rsid w:val="00C45B75"/>
    <w:rsid w:val="00C466EB"/>
    <w:rsid w:val="00C507AD"/>
    <w:rsid w:val="00C50853"/>
    <w:rsid w:val="00C531D8"/>
    <w:rsid w:val="00C5474A"/>
    <w:rsid w:val="00C55F1D"/>
    <w:rsid w:val="00C57BF8"/>
    <w:rsid w:val="00C64DC3"/>
    <w:rsid w:val="00C656B8"/>
    <w:rsid w:val="00C65BEB"/>
    <w:rsid w:val="00C65D08"/>
    <w:rsid w:val="00C70BA5"/>
    <w:rsid w:val="00C70D56"/>
    <w:rsid w:val="00C729BB"/>
    <w:rsid w:val="00C73D3E"/>
    <w:rsid w:val="00C73E3C"/>
    <w:rsid w:val="00C74266"/>
    <w:rsid w:val="00C74336"/>
    <w:rsid w:val="00C8045B"/>
    <w:rsid w:val="00C80F7E"/>
    <w:rsid w:val="00C8215B"/>
    <w:rsid w:val="00C83D90"/>
    <w:rsid w:val="00C83F1E"/>
    <w:rsid w:val="00C84575"/>
    <w:rsid w:val="00C86F47"/>
    <w:rsid w:val="00C87C8B"/>
    <w:rsid w:val="00C94416"/>
    <w:rsid w:val="00C9451F"/>
    <w:rsid w:val="00C947F4"/>
    <w:rsid w:val="00CA24A1"/>
    <w:rsid w:val="00CA643E"/>
    <w:rsid w:val="00CA7A1D"/>
    <w:rsid w:val="00CA7D96"/>
    <w:rsid w:val="00CB161E"/>
    <w:rsid w:val="00CB3CAC"/>
    <w:rsid w:val="00CB4211"/>
    <w:rsid w:val="00CB5147"/>
    <w:rsid w:val="00CB5CFA"/>
    <w:rsid w:val="00CB7CB8"/>
    <w:rsid w:val="00CB7CD2"/>
    <w:rsid w:val="00CC4AEF"/>
    <w:rsid w:val="00CC4F79"/>
    <w:rsid w:val="00CC6737"/>
    <w:rsid w:val="00CC74D2"/>
    <w:rsid w:val="00CC7A1C"/>
    <w:rsid w:val="00CD3514"/>
    <w:rsid w:val="00CD5372"/>
    <w:rsid w:val="00CD6899"/>
    <w:rsid w:val="00CE0837"/>
    <w:rsid w:val="00CE2CAF"/>
    <w:rsid w:val="00CE4887"/>
    <w:rsid w:val="00CE570E"/>
    <w:rsid w:val="00CE5B60"/>
    <w:rsid w:val="00CF0D23"/>
    <w:rsid w:val="00CF10C3"/>
    <w:rsid w:val="00CF159A"/>
    <w:rsid w:val="00CF1DF0"/>
    <w:rsid w:val="00CF2752"/>
    <w:rsid w:val="00CF5D32"/>
    <w:rsid w:val="00CF73AC"/>
    <w:rsid w:val="00CF758B"/>
    <w:rsid w:val="00CF7E7F"/>
    <w:rsid w:val="00D00AB9"/>
    <w:rsid w:val="00D02E18"/>
    <w:rsid w:val="00D0573C"/>
    <w:rsid w:val="00D05DB2"/>
    <w:rsid w:val="00D066DA"/>
    <w:rsid w:val="00D07294"/>
    <w:rsid w:val="00D07306"/>
    <w:rsid w:val="00D07510"/>
    <w:rsid w:val="00D07DCF"/>
    <w:rsid w:val="00D1582D"/>
    <w:rsid w:val="00D15F4D"/>
    <w:rsid w:val="00D17EB5"/>
    <w:rsid w:val="00D2033D"/>
    <w:rsid w:val="00D2127A"/>
    <w:rsid w:val="00D24887"/>
    <w:rsid w:val="00D25DAC"/>
    <w:rsid w:val="00D27296"/>
    <w:rsid w:val="00D30B04"/>
    <w:rsid w:val="00D32338"/>
    <w:rsid w:val="00D32E0A"/>
    <w:rsid w:val="00D33127"/>
    <w:rsid w:val="00D335C5"/>
    <w:rsid w:val="00D3453E"/>
    <w:rsid w:val="00D36C30"/>
    <w:rsid w:val="00D37740"/>
    <w:rsid w:val="00D43669"/>
    <w:rsid w:val="00D4412D"/>
    <w:rsid w:val="00D45427"/>
    <w:rsid w:val="00D45A64"/>
    <w:rsid w:val="00D45CB4"/>
    <w:rsid w:val="00D46390"/>
    <w:rsid w:val="00D5205A"/>
    <w:rsid w:val="00D531ED"/>
    <w:rsid w:val="00D54ED4"/>
    <w:rsid w:val="00D5743F"/>
    <w:rsid w:val="00D65142"/>
    <w:rsid w:val="00D66F9D"/>
    <w:rsid w:val="00D6783C"/>
    <w:rsid w:val="00D7434D"/>
    <w:rsid w:val="00D74AEB"/>
    <w:rsid w:val="00D81A8A"/>
    <w:rsid w:val="00D8275A"/>
    <w:rsid w:val="00D8294C"/>
    <w:rsid w:val="00D82E53"/>
    <w:rsid w:val="00D83E92"/>
    <w:rsid w:val="00D86763"/>
    <w:rsid w:val="00D91E9B"/>
    <w:rsid w:val="00D929CF"/>
    <w:rsid w:val="00D92C16"/>
    <w:rsid w:val="00D92E93"/>
    <w:rsid w:val="00DA1F8F"/>
    <w:rsid w:val="00DA252B"/>
    <w:rsid w:val="00DA3022"/>
    <w:rsid w:val="00DA50A0"/>
    <w:rsid w:val="00DA50DA"/>
    <w:rsid w:val="00DA54D2"/>
    <w:rsid w:val="00DB210A"/>
    <w:rsid w:val="00DB55DA"/>
    <w:rsid w:val="00DB59FE"/>
    <w:rsid w:val="00DB74FD"/>
    <w:rsid w:val="00DC1CD4"/>
    <w:rsid w:val="00DC7622"/>
    <w:rsid w:val="00DD2C66"/>
    <w:rsid w:val="00DD436C"/>
    <w:rsid w:val="00DD43BF"/>
    <w:rsid w:val="00DD530E"/>
    <w:rsid w:val="00DD5837"/>
    <w:rsid w:val="00DD69BB"/>
    <w:rsid w:val="00DE00BC"/>
    <w:rsid w:val="00DE01AA"/>
    <w:rsid w:val="00DE04B3"/>
    <w:rsid w:val="00DE04D6"/>
    <w:rsid w:val="00DE346E"/>
    <w:rsid w:val="00DE39FD"/>
    <w:rsid w:val="00DE499F"/>
    <w:rsid w:val="00DE5AB6"/>
    <w:rsid w:val="00DE6D7B"/>
    <w:rsid w:val="00DF1588"/>
    <w:rsid w:val="00DF1D19"/>
    <w:rsid w:val="00DF3100"/>
    <w:rsid w:val="00DF32B4"/>
    <w:rsid w:val="00DF52B4"/>
    <w:rsid w:val="00DF54D8"/>
    <w:rsid w:val="00E02544"/>
    <w:rsid w:val="00E03E4C"/>
    <w:rsid w:val="00E04C75"/>
    <w:rsid w:val="00E06CC8"/>
    <w:rsid w:val="00E103FD"/>
    <w:rsid w:val="00E104DE"/>
    <w:rsid w:val="00E110A0"/>
    <w:rsid w:val="00E2114F"/>
    <w:rsid w:val="00E212E3"/>
    <w:rsid w:val="00E2342F"/>
    <w:rsid w:val="00E2349E"/>
    <w:rsid w:val="00E23715"/>
    <w:rsid w:val="00E255B2"/>
    <w:rsid w:val="00E25F5B"/>
    <w:rsid w:val="00E30696"/>
    <w:rsid w:val="00E3110E"/>
    <w:rsid w:val="00E31653"/>
    <w:rsid w:val="00E3217E"/>
    <w:rsid w:val="00E3451B"/>
    <w:rsid w:val="00E3578C"/>
    <w:rsid w:val="00E40F24"/>
    <w:rsid w:val="00E41B01"/>
    <w:rsid w:val="00E423A0"/>
    <w:rsid w:val="00E42A9E"/>
    <w:rsid w:val="00E45039"/>
    <w:rsid w:val="00E453B9"/>
    <w:rsid w:val="00E460DA"/>
    <w:rsid w:val="00E5078A"/>
    <w:rsid w:val="00E50C68"/>
    <w:rsid w:val="00E534B3"/>
    <w:rsid w:val="00E55ECD"/>
    <w:rsid w:val="00E57ADC"/>
    <w:rsid w:val="00E60445"/>
    <w:rsid w:val="00E620A1"/>
    <w:rsid w:val="00E63A7D"/>
    <w:rsid w:val="00E707D4"/>
    <w:rsid w:val="00E71AE8"/>
    <w:rsid w:val="00E73262"/>
    <w:rsid w:val="00E7455C"/>
    <w:rsid w:val="00E849AD"/>
    <w:rsid w:val="00E84FA8"/>
    <w:rsid w:val="00E90A1B"/>
    <w:rsid w:val="00E917B3"/>
    <w:rsid w:val="00E94456"/>
    <w:rsid w:val="00E970F8"/>
    <w:rsid w:val="00E97A06"/>
    <w:rsid w:val="00EA3A82"/>
    <w:rsid w:val="00EA654E"/>
    <w:rsid w:val="00EA673F"/>
    <w:rsid w:val="00EA6EE9"/>
    <w:rsid w:val="00EA6EEE"/>
    <w:rsid w:val="00EB3958"/>
    <w:rsid w:val="00EB415F"/>
    <w:rsid w:val="00EB7BC6"/>
    <w:rsid w:val="00EB7CCC"/>
    <w:rsid w:val="00EC396F"/>
    <w:rsid w:val="00EC5433"/>
    <w:rsid w:val="00EC6632"/>
    <w:rsid w:val="00ED03CD"/>
    <w:rsid w:val="00ED1D76"/>
    <w:rsid w:val="00ED2B49"/>
    <w:rsid w:val="00ED7018"/>
    <w:rsid w:val="00EE1F8C"/>
    <w:rsid w:val="00EE36D4"/>
    <w:rsid w:val="00EE3C4F"/>
    <w:rsid w:val="00EE61E1"/>
    <w:rsid w:val="00EF0EA4"/>
    <w:rsid w:val="00EF46A3"/>
    <w:rsid w:val="00EF7AA2"/>
    <w:rsid w:val="00F01356"/>
    <w:rsid w:val="00F05385"/>
    <w:rsid w:val="00F05673"/>
    <w:rsid w:val="00F13796"/>
    <w:rsid w:val="00F15612"/>
    <w:rsid w:val="00F16995"/>
    <w:rsid w:val="00F23A89"/>
    <w:rsid w:val="00F246ED"/>
    <w:rsid w:val="00F254FE"/>
    <w:rsid w:val="00F27405"/>
    <w:rsid w:val="00F27DDB"/>
    <w:rsid w:val="00F308AD"/>
    <w:rsid w:val="00F32B70"/>
    <w:rsid w:val="00F32FA7"/>
    <w:rsid w:val="00F33D6D"/>
    <w:rsid w:val="00F352C2"/>
    <w:rsid w:val="00F36266"/>
    <w:rsid w:val="00F40D5D"/>
    <w:rsid w:val="00F45138"/>
    <w:rsid w:val="00F46704"/>
    <w:rsid w:val="00F53369"/>
    <w:rsid w:val="00F534A8"/>
    <w:rsid w:val="00F56901"/>
    <w:rsid w:val="00F56FA9"/>
    <w:rsid w:val="00F60727"/>
    <w:rsid w:val="00F60D9C"/>
    <w:rsid w:val="00F636A3"/>
    <w:rsid w:val="00F63F95"/>
    <w:rsid w:val="00F64555"/>
    <w:rsid w:val="00F67F72"/>
    <w:rsid w:val="00F75831"/>
    <w:rsid w:val="00F76D18"/>
    <w:rsid w:val="00F81F7C"/>
    <w:rsid w:val="00F83C67"/>
    <w:rsid w:val="00F85710"/>
    <w:rsid w:val="00F8697C"/>
    <w:rsid w:val="00F87F12"/>
    <w:rsid w:val="00F90163"/>
    <w:rsid w:val="00F9032C"/>
    <w:rsid w:val="00F95104"/>
    <w:rsid w:val="00FA2F7E"/>
    <w:rsid w:val="00FA320E"/>
    <w:rsid w:val="00FA66C2"/>
    <w:rsid w:val="00FB3990"/>
    <w:rsid w:val="00FB3EB9"/>
    <w:rsid w:val="00FB56B2"/>
    <w:rsid w:val="00FB6539"/>
    <w:rsid w:val="00FC079A"/>
    <w:rsid w:val="00FC2406"/>
    <w:rsid w:val="00FC2D79"/>
    <w:rsid w:val="00FC2E34"/>
    <w:rsid w:val="00FC61E0"/>
    <w:rsid w:val="00FC74EB"/>
    <w:rsid w:val="00FD2B75"/>
    <w:rsid w:val="00FD2EA5"/>
    <w:rsid w:val="00FD3829"/>
    <w:rsid w:val="00FD5E1D"/>
    <w:rsid w:val="00FD69DC"/>
    <w:rsid w:val="00FE22DD"/>
    <w:rsid w:val="00FE67D1"/>
    <w:rsid w:val="00FE67D4"/>
    <w:rsid w:val="00FE71A6"/>
    <w:rsid w:val="00FF1963"/>
    <w:rsid w:val="00FF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B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53DF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31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2F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62FBA"/>
    <w:rPr>
      <w:rFonts w:eastAsia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62F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62FBA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553DF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Plain Text"/>
    <w:basedOn w:val="a"/>
    <w:link w:val="a9"/>
    <w:unhideWhenUsed/>
    <w:rsid w:val="00553DFD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link w:val="a8"/>
    <w:rsid w:val="00553DFD"/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53DFD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553DFD"/>
    <w:rPr>
      <w:rFonts w:ascii="Times New Roman" w:hAnsi="Times New Roman"/>
      <w:sz w:val="24"/>
      <w:szCs w:val="24"/>
      <w:lang w:eastAsia="en-US"/>
    </w:rPr>
  </w:style>
  <w:style w:type="paragraph" w:customStyle="1" w:styleId="ConsPlusNormal0">
    <w:name w:val="ConsPlusNormal"/>
    <w:link w:val="ConsPlusNormal"/>
    <w:qFormat/>
    <w:rsid w:val="00553DF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rsid w:val="00553D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3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31653"/>
    <w:rPr>
      <w:rFonts w:ascii="Tahoma" w:eastAsia="Times New Roman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8C3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4250B3"/>
  </w:style>
  <w:style w:type="paragraph" w:styleId="ae">
    <w:name w:val="List Paragraph"/>
    <w:basedOn w:val="a"/>
    <w:uiPriority w:val="34"/>
    <w:qFormat/>
    <w:rsid w:val="004250B3"/>
    <w:pPr>
      <w:ind w:left="720"/>
      <w:contextualSpacing/>
    </w:pPr>
    <w:rPr>
      <w:rFonts w:eastAsia="Calibri"/>
    </w:rPr>
  </w:style>
  <w:style w:type="paragraph" w:customStyle="1" w:styleId="2">
    <w:name w:val="Знак Знак2 Знак Знак"/>
    <w:basedOn w:val="a"/>
    <w:rsid w:val="004250B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4250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Normal (Web)"/>
    <w:basedOn w:val="a"/>
    <w:uiPriority w:val="99"/>
    <w:unhideWhenUsed/>
    <w:rsid w:val="00425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4250B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250B3"/>
    <w:pPr>
      <w:spacing w:line="240" w:lineRule="auto"/>
    </w:pPr>
    <w:rPr>
      <w:rFonts w:eastAsia="Calibri"/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4250B3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50B3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250B3"/>
    <w:rPr>
      <w:b/>
      <w:bCs/>
      <w:lang w:eastAsia="en-US"/>
    </w:rPr>
  </w:style>
  <w:style w:type="table" w:customStyle="1" w:styleId="12">
    <w:name w:val="Сетка таблицы1"/>
    <w:basedOn w:val="a1"/>
    <w:next w:val="ad"/>
    <w:uiPriority w:val="59"/>
    <w:rsid w:val="004250B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13"/>
    <w:rsid w:val="00E255B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E255B2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ru-RU"/>
    </w:rPr>
  </w:style>
  <w:style w:type="paragraph" w:customStyle="1" w:styleId="20">
    <w:name w:val=" Знак Знак2 Знак Знак"/>
    <w:basedOn w:val="a"/>
    <w:rsid w:val="00E255B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TitlePage">
    <w:name w:val="ConsPlusTitlePage"/>
    <w:rsid w:val="0058625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21">
    <w:name w:val="Сетка таблицы2"/>
    <w:basedOn w:val="a1"/>
    <w:next w:val="ad"/>
    <w:uiPriority w:val="59"/>
    <w:rsid w:val="00015D9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AB2E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9D032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973AD0"/>
  </w:style>
  <w:style w:type="paragraph" w:customStyle="1" w:styleId="ConsPlusCell">
    <w:name w:val="ConsPlusCell"/>
    <w:rsid w:val="00973AD0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973AD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JurTerm">
    <w:name w:val="ConsPlusJurTerm"/>
    <w:rsid w:val="00973AD0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TextList">
    <w:name w:val="ConsPlusTextList"/>
    <w:rsid w:val="00973AD0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24&amp;n=171571&amp;dst=100202" TargetMode="External"/><Relationship Id="rId117" Type="http://schemas.openxmlformats.org/officeDocument/2006/relationships/hyperlink" Target="https://login.consultant.ru/link/?req=doc&amp;base=LAW&amp;n=411554&amp;dst=100014" TargetMode="External"/><Relationship Id="rId21" Type="http://schemas.openxmlformats.org/officeDocument/2006/relationships/hyperlink" Target="https://login.consultant.ru/link/?req=doc&amp;base=LAW&amp;n=471026&amp;dst=100673" TargetMode="External"/><Relationship Id="rId42" Type="http://schemas.openxmlformats.org/officeDocument/2006/relationships/hyperlink" Target="https://login.consultant.ru/link/?req=doc&amp;base=LAW&amp;n=411554&amp;dst=100014" TargetMode="External"/><Relationship Id="rId47" Type="http://schemas.openxmlformats.org/officeDocument/2006/relationships/hyperlink" Target="https://login.consultant.ru/link/?req=doc&amp;base=LAW&amp;n=473189" TargetMode="External"/><Relationship Id="rId63" Type="http://schemas.openxmlformats.org/officeDocument/2006/relationships/hyperlink" Target="https://login.consultant.ru/link/?req=doc&amp;base=LAW&amp;n=465775" TargetMode="External"/><Relationship Id="rId68" Type="http://schemas.openxmlformats.org/officeDocument/2006/relationships/hyperlink" Target="https://login.consultant.ru/link/?req=doc&amp;base=LAW&amp;n=411554&amp;dst=100014" TargetMode="External"/><Relationship Id="rId84" Type="http://schemas.openxmlformats.org/officeDocument/2006/relationships/hyperlink" Target="https://login.consultant.ru/link/?req=doc&amp;base=STR&amp;n=16124" TargetMode="External"/><Relationship Id="rId89" Type="http://schemas.openxmlformats.org/officeDocument/2006/relationships/hyperlink" Target="https://login.consultant.ru/link/?req=doc&amp;base=LAW&amp;n=465997&amp;dst=100003" TargetMode="External"/><Relationship Id="rId112" Type="http://schemas.openxmlformats.org/officeDocument/2006/relationships/hyperlink" Target="https://login.consultant.ru/link/?req=doc&amp;base=RLAW224&amp;n=186235&amp;dst=100024" TargetMode="External"/><Relationship Id="rId133" Type="http://schemas.openxmlformats.org/officeDocument/2006/relationships/hyperlink" Target="https://login.consultant.ru/link/?req=doc&amp;base=LAW&amp;n=33101&amp;dst=100014" TargetMode="External"/><Relationship Id="rId138" Type="http://schemas.openxmlformats.org/officeDocument/2006/relationships/hyperlink" Target="https://login.consultant.ru/link/?req=doc&amp;base=LAW&amp;n=90936" TargetMode="External"/><Relationship Id="rId16" Type="http://schemas.openxmlformats.org/officeDocument/2006/relationships/hyperlink" Target="https://login.consultant.ru/link/?req=doc&amp;base=LAW&amp;n=471026&amp;dst=101686" TargetMode="External"/><Relationship Id="rId107" Type="http://schemas.openxmlformats.org/officeDocument/2006/relationships/hyperlink" Target="https://login.consultant.ru/link/?req=doc&amp;base=RLAW224&amp;n=186235&amp;dst=100024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login.consultant.ru/link/?req=doc&amp;base=STR&amp;n=25403" TargetMode="External"/><Relationship Id="rId37" Type="http://schemas.openxmlformats.org/officeDocument/2006/relationships/hyperlink" Target="https://login.consultant.ru/link/?req=doc&amp;base=STR&amp;n=25228" TargetMode="External"/><Relationship Id="rId53" Type="http://schemas.openxmlformats.org/officeDocument/2006/relationships/hyperlink" Target="https://login.consultant.ru/link/?req=doc&amp;base=LAW&amp;n=316219" TargetMode="External"/><Relationship Id="rId58" Type="http://schemas.openxmlformats.org/officeDocument/2006/relationships/hyperlink" Target="https://login.consultant.ru/link/?req=doc&amp;base=LAW&amp;n=112080" TargetMode="External"/><Relationship Id="rId74" Type="http://schemas.openxmlformats.org/officeDocument/2006/relationships/hyperlink" Target="https://login.consultant.ru/link/?req=doc&amp;base=STR&amp;n=2761" TargetMode="External"/><Relationship Id="rId79" Type="http://schemas.openxmlformats.org/officeDocument/2006/relationships/hyperlink" Target="https://login.consultant.ru/link/?req=doc&amp;base=STR&amp;n=31815" TargetMode="External"/><Relationship Id="rId102" Type="http://schemas.openxmlformats.org/officeDocument/2006/relationships/hyperlink" Target="https://login.consultant.ru/link/?req=doc&amp;base=LAW&amp;n=465997&amp;dst=100003" TargetMode="External"/><Relationship Id="rId123" Type="http://schemas.openxmlformats.org/officeDocument/2006/relationships/hyperlink" Target="https://login.consultant.ru/link/?req=doc&amp;base=LAW&amp;n=465775" TargetMode="External"/><Relationship Id="rId128" Type="http://schemas.openxmlformats.org/officeDocument/2006/relationships/hyperlink" Target="https://login.consultant.ru/link/?req=doc&amp;base=LAW&amp;n=470040" TargetMode="External"/><Relationship Id="rId144" Type="http://schemas.openxmlformats.org/officeDocument/2006/relationships/hyperlink" Target="https://login.consultant.ru/link/?req=doc&amp;base=STR&amp;n=438" TargetMode="External"/><Relationship Id="rId149" Type="http://schemas.openxmlformats.org/officeDocument/2006/relationships/hyperlink" Target="https://login.consultant.ru/link/?req=doc&amp;base=STR&amp;n=361&amp;dst=100195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login.consultant.ru/link/?req=doc&amp;base=STR&amp;n=5319" TargetMode="External"/><Relationship Id="rId95" Type="http://schemas.openxmlformats.org/officeDocument/2006/relationships/hyperlink" Target="https://login.consultant.ru/link/?req=doc&amp;base=LAW&amp;n=6884" TargetMode="External"/><Relationship Id="rId22" Type="http://schemas.openxmlformats.org/officeDocument/2006/relationships/hyperlink" Target="https://login.consultant.ru/link/?req=doc&amp;base=RLAW224&amp;n=171571&amp;dst=100202" TargetMode="External"/><Relationship Id="rId27" Type="http://schemas.openxmlformats.org/officeDocument/2006/relationships/hyperlink" Target="https://login.consultant.ru/link/?req=doc&amp;base=LAW&amp;n=471026&amp;dst=101674" TargetMode="External"/><Relationship Id="rId43" Type="http://schemas.openxmlformats.org/officeDocument/2006/relationships/hyperlink" Target="https://login.consultant.ru/link/?req=doc&amp;base=LAW&amp;n=411554&amp;dst=100014" TargetMode="External"/><Relationship Id="rId48" Type="http://schemas.openxmlformats.org/officeDocument/2006/relationships/hyperlink" Target="https://login.consultant.ru/link/?req=doc&amp;base=LAW&amp;n=105069" TargetMode="External"/><Relationship Id="rId64" Type="http://schemas.openxmlformats.org/officeDocument/2006/relationships/hyperlink" Target="https://login.consultant.ru/link/?req=doc&amp;base=LAW&amp;n=198341" TargetMode="External"/><Relationship Id="rId69" Type="http://schemas.openxmlformats.org/officeDocument/2006/relationships/hyperlink" Target="https://login.consultant.ru/link/?req=doc&amp;base=LAW&amp;n=471025" TargetMode="External"/><Relationship Id="rId113" Type="http://schemas.openxmlformats.org/officeDocument/2006/relationships/hyperlink" Target="https://login.consultant.ru/link/?req=doc&amp;base=LAW&amp;n=471026" TargetMode="External"/><Relationship Id="rId118" Type="http://schemas.openxmlformats.org/officeDocument/2006/relationships/hyperlink" Target="https://login.consultant.ru/link/?req=doc&amp;base=LAW&amp;n=465775" TargetMode="External"/><Relationship Id="rId134" Type="http://schemas.openxmlformats.org/officeDocument/2006/relationships/hyperlink" Target="https://login.consultant.ru/link/?req=doc&amp;base=LAW&amp;n=110006" TargetMode="External"/><Relationship Id="rId139" Type="http://schemas.openxmlformats.org/officeDocument/2006/relationships/hyperlink" Target="https://login.consultant.ru/link/?req=doc&amp;base=OTN&amp;n=21835" TargetMode="External"/><Relationship Id="rId80" Type="http://schemas.openxmlformats.org/officeDocument/2006/relationships/hyperlink" Target="https://login.consultant.ru/link/?req=doc&amp;base=STR&amp;n=361" TargetMode="External"/><Relationship Id="rId85" Type="http://schemas.openxmlformats.org/officeDocument/2006/relationships/hyperlink" Target="https://login.consultant.ru/link/?req=doc&amp;base=STR&amp;n=361" TargetMode="External"/><Relationship Id="rId150" Type="http://schemas.openxmlformats.org/officeDocument/2006/relationships/header" Target="header1.xml"/><Relationship Id="rId12" Type="http://schemas.openxmlformats.org/officeDocument/2006/relationships/endnotes" Target="endnotes.xml"/><Relationship Id="rId17" Type="http://schemas.openxmlformats.org/officeDocument/2006/relationships/hyperlink" Target="https://login.consultant.ru/link/?req=doc&amp;base=LAW&amp;n=471026" TargetMode="External"/><Relationship Id="rId25" Type="http://schemas.openxmlformats.org/officeDocument/2006/relationships/hyperlink" Target="https://login.consultant.ru/link/?req=doc&amp;base=LAW&amp;n=471026&amp;dst=100673" TargetMode="External"/><Relationship Id="rId33" Type="http://schemas.openxmlformats.org/officeDocument/2006/relationships/hyperlink" Target="https://login.consultant.ru/link/?req=doc&amp;base=STR&amp;n=536" TargetMode="External"/><Relationship Id="rId38" Type="http://schemas.openxmlformats.org/officeDocument/2006/relationships/hyperlink" Target="https://login.consultant.ru/link/?req=doc&amp;base=STR&amp;n=27097" TargetMode="External"/><Relationship Id="rId46" Type="http://schemas.openxmlformats.org/officeDocument/2006/relationships/hyperlink" Target="https://login.consultant.ru/link/?req=doc&amp;base=LAW&amp;n=467534" TargetMode="External"/><Relationship Id="rId59" Type="http://schemas.openxmlformats.org/officeDocument/2006/relationships/hyperlink" Target="https://login.consultant.ru/link/?req=doc&amp;base=STR&amp;n=28578" TargetMode="External"/><Relationship Id="rId67" Type="http://schemas.openxmlformats.org/officeDocument/2006/relationships/hyperlink" Target="https://login.consultant.ru/link/?req=doc&amp;base=LAW&amp;n=471025" TargetMode="External"/><Relationship Id="rId103" Type="http://schemas.openxmlformats.org/officeDocument/2006/relationships/hyperlink" Target="https://login.consultant.ru/link/?req=doc&amp;base=LAW&amp;n=411554&amp;dst=100014" TargetMode="External"/><Relationship Id="rId108" Type="http://schemas.openxmlformats.org/officeDocument/2006/relationships/hyperlink" Target="https://login.consultant.ru/link/?req=doc&amp;base=RLAW224&amp;n=186235&amp;dst=100024" TargetMode="External"/><Relationship Id="rId116" Type="http://schemas.openxmlformats.org/officeDocument/2006/relationships/hyperlink" Target="https://login.consultant.ru/link/?req=doc&amp;base=LAW&amp;n=465775" TargetMode="External"/><Relationship Id="rId124" Type="http://schemas.openxmlformats.org/officeDocument/2006/relationships/hyperlink" Target="https://login.consultant.ru/link/?req=doc&amp;base=LAW&amp;n=109933" TargetMode="External"/><Relationship Id="rId129" Type="http://schemas.openxmlformats.org/officeDocument/2006/relationships/hyperlink" Target="https://login.consultant.ru/link/?req=doc&amp;base=LAW&amp;n=471223" TargetMode="External"/><Relationship Id="rId137" Type="http://schemas.openxmlformats.org/officeDocument/2006/relationships/hyperlink" Target="https://login.consultant.ru/link/?req=doc&amp;base=LAW&amp;n=411554&amp;dst=100014" TargetMode="External"/><Relationship Id="rId20" Type="http://schemas.openxmlformats.org/officeDocument/2006/relationships/hyperlink" Target="https://login.consultant.ru/link/?req=doc&amp;base=LAW&amp;n=471026&amp;dst=100646" TargetMode="External"/><Relationship Id="rId41" Type="http://schemas.openxmlformats.org/officeDocument/2006/relationships/hyperlink" Target="https://login.consultant.ru/link/?req=doc&amp;base=LAW&amp;n=465997&amp;dst=100003" TargetMode="External"/><Relationship Id="rId54" Type="http://schemas.openxmlformats.org/officeDocument/2006/relationships/hyperlink" Target="https://login.consultant.ru/link/?req=doc&amp;base=LAW&amp;n=198335" TargetMode="External"/><Relationship Id="rId62" Type="http://schemas.openxmlformats.org/officeDocument/2006/relationships/hyperlink" Target="https://login.consultant.ru/link/?req=doc&amp;base=STR&amp;n=21425" TargetMode="External"/><Relationship Id="rId70" Type="http://schemas.openxmlformats.org/officeDocument/2006/relationships/hyperlink" Target="https://login.consultant.ru/link/?req=doc&amp;base=LAW&amp;n=411554&amp;dst=100014" TargetMode="External"/><Relationship Id="rId75" Type="http://schemas.openxmlformats.org/officeDocument/2006/relationships/hyperlink" Target="https://login.consultant.ru/link/?req=doc&amp;base=LAW&amp;n=411554&amp;dst=100014" TargetMode="External"/><Relationship Id="rId83" Type="http://schemas.openxmlformats.org/officeDocument/2006/relationships/hyperlink" Target="https://login.consultant.ru/link/?req=doc&amp;base=LAW&amp;n=465775" TargetMode="External"/><Relationship Id="rId88" Type="http://schemas.openxmlformats.org/officeDocument/2006/relationships/hyperlink" Target="https://login.consultant.ru/link/?req=doc&amp;base=LAW&amp;n=471642&amp;dst=100015" TargetMode="External"/><Relationship Id="rId91" Type="http://schemas.openxmlformats.org/officeDocument/2006/relationships/hyperlink" Target="https://login.consultant.ru/link/?req=doc&amp;base=STR&amp;n=1611" TargetMode="External"/><Relationship Id="rId96" Type="http://schemas.openxmlformats.org/officeDocument/2006/relationships/hyperlink" Target="https://login.consultant.ru/link/?req=doc&amp;base=STR&amp;n=361" TargetMode="External"/><Relationship Id="rId111" Type="http://schemas.openxmlformats.org/officeDocument/2006/relationships/hyperlink" Target="https://login.consultant.ru/link/?req=doc&amp;base=RLAW224&amp;n=186235&amp;dst=100024" TargetMode="External"/><Relationship Id="rId132" Type="http://schemas.openxmlformats.org/officeDocument/2006/relationships/hyperlink" Target="https://login.consultant.ru/link/?req=doc&amp;base=LAW&amp;n=471232" TargetMode="External"/><Relationship Id="rId140" Type="http://schemas.openxmlformats.org/officeDocument/2006/relationships/hyperlink" Target="https://login.consultant.ru/link/?req=doc&amp;base=STR&amp;n=18815" TargetMode="External"/><Relationship Id="rId145" Type="http://schemas.openxmlformats.org/officeDocument/2006/relationships/hyperlink" Target="https://login.consultant.ru/link/?req=doc&amp;base=STR&amp;n=491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yperlink" Target="consultantplus://offline/ref=97D388AE5E54DEC6C84AA1F565695F0ECFAD3436D54694865C8EB22AEEE4E371724DB4634B09937A923AA77F1D70AEA171DA93BA1B269BC066DF51E3BDlEG" TargetMode="External"/><Relationship Id="rId23" Type="http://schemas.openxmlformats.org/officeDocument/2006/relationships/hyperlink" Target="https://login.consultant.ru/link/?req=doc&amp;base=LAW&amp;n=471026&amp;dst=101685" TargetMode="External"/><Relationship Id="rId28" Type="http://schemas.openxmlformats.org/officeDocument/2006/relationships/hyperlink" Target="https://login.consultant.ru/link/?req=doc&amp;base=STR&amp;n=25228" TargetMode="External"/><Relationship Id="rId36" Type="http://schemas.openxmlformats.org/officeDocument/2006/relationships/hyperlink" Target="https://login.consultant.ru/link/?req=doc&amp;base=LAW&amp;n=13040&amp;dst=100014" TargetMode="External"/><Relationship Id="rId49" Type="http://schemas.openxmlformats.org/officeDocument/2006/relationships/hyperlink" Target="http://ivgoradm.ru/history/teritory.htm" TargetMode="External"/><Relationship Id="rId57" Type="http://schemas.openxmlformats.org/officeDocument/2006/relationships/hyperlink" Target="https://login.consultant.ru/link/?req=doc&amp;base=LAW&amp;n=411554&amp;dst=100014" TargetMode="External"/><Relationship Id="rId106" Type="http://schemas.openxmlformats.org/officeDocument/2006/relationships/hyperlink" Target="https://login.consultant.ru/link/?req=doc&amp;base=RLAW224&amp;n=186235&amp;dst=100024" TargetMode="External"/><Relationship Id="rId114" Type="http://schemas.openxmlformats.org/officeDocument/2006/relationships/hyperlink" Target="https://login.consultant.ru/link/?req=doc&amp;base=LAW&amp;n=109933" TargetMode="External"/><Relationship Id="rId119" Type="http://schemas.openxmlformats.org/officeDocument/2006/relationships/hyperlink" Target="https://login.consultant.ru/link/?req=doc&amp;base=STR&amp;n=30222" TargetMode="External"/><Relationship Id="rId127" Type="http://schemas.openxmlformats.org/officeDocument/2006/relationships/hyperlink" Target="https://login.consultant.ru/link/?req=doc&amp;base=LAW&amp;n=468594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login.consultant.ru/link/?req=doc&amp;base=STR&amp;n=25403" TargetMode="External"/><Relationship Id="rId44" Type="http://schemas.openxmlformats.org/officeDocument/2006/relationships/hyperlink" Target="https://login.consultant.ru/link/?req=doc&amp;base=LAW&amp;n=13040&amp;dst=100014" TargetMode="External"/><Relationship Id="rId52" Type="http://schemas.openxmlformats.org/officeDocument/2006/relationships/hyperlink" Target="https://login.consultant.ru/link/?req=doc&amp;base=LAW&amp;n=257104" TargetMode="External"/><Relationship Id="rId60" Type="http://schemas.openxmlformats.org/officeDocument/2006/relationships/hyperlink" Target="https://login.consultant.ru/link/?req=doc&amp;base=STR&amp;n=4800" TargetMode="External"/><Relationship Id="rId65" Type="http://schemas.openxmlformats.org/officeDocument/2006/relationships/hyperlink" Target="https://login.consultant.ru/link/?req=doc&amp;base=STR&amp;n=7270" TargetMode="External"/><Relationship Id="rId73" Type="http://schemas.openxmlformats.org/officeDocument/2006/relationships/hyperlink" Target="https://login.consultant.ru/link/?req=doc&amp;base=STR&amp;n=28578" TargetMode="External"/><Relationship Id="rId78" Type="http://schemas.openxmlformats.org/officeDocument/2006/relationships/hyperlink" Target="https://login.consultant.ru/link/?req=doc&amp;base=STR&amp;n=27097" TargetMode="External"/><Relationship Id="rId81" Type="http://schemas.openxmlformats.org/officeDocument/2006/relationships/hyperlink" Target="https://login.consultant.ru/link/?req=doc&amp;base=LAW&amp;n=465775" TargetMode="External"/><Relationship Id="rId86" Type="http://schemas.openxmlformats.org/officeDocument/2006/relationships/hyperlink" Target="https://login.consultant.ru/link/?req=doc&amp;base=LAW&amp;n=411554&amp;dst=100014" TargetMode="External"/><Relationship Id="rId94" Type="http://schemas.openxmlformats.org/officeDocument/2006/relationships/hyperlink" Target="https://login.consultant.ru/link/?req=doc&amp;base=LAW&amp;n=411554&amp;dst=100014" TargetMode="External"/><Relationship Id="rId99" Type="http://schemas.openxmlformats.org/officeDocument/2006/relationships/hyperlink" Target="https://login.consultant.ru/link/?req=doc&amp;base=LAW&amp;n=471026" TargetMode="External"/><Relationship Id="rId101" Type="http://schemas.openxmlformats.org/officeDocument/2006/relationships/hyperlink" Target="https://login.consultant.ru/link/?req=doc&amp;base=LAW&amp;n=465775" TargetMode="External"/><Relationship Id="rId122" Type="http://schemas.openxmlformats.org/officeDocument/2006/relationships/hyperlink" Target="https://login.consultant.ru/link/?req=doc&amp;base=LAW&amp;n=473189" TargetMode="External"/><Relationship Id="rId130" Type="http://schemas.openxmlformats.org/officeDocument/2006/relationships/hyperlink" Target="https://login.consultant.ru/link/?req=doc&amp;base=LAW&amp;n=482880" TargetMode="External"/><Relationship Id="rId135" Type="http://schemas.openxmlformats.org/officeDocument/2006/relationships/hyperlink" Target="https://login.consultant.ru/link/?req=doc&amp;base=LAW&amp;n=154412&amp;dst=100013" TargetMode="External"/><Relationship Id="rId143" Type="http://schemas.openxmlformats.org/officeDocument/2006/relationships/hyperlink" Target="https://login.consultant.ru/link/?req=doc&amp;base=STR&amp;n=1594" TargetMode="External"/><Relationship Id="rId148" Type="http://schemas.openxmlformats.org/officeDocument/2006/relationships/image" Target="media/image1.wmf"/><Relationship Id="rId15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hyperlink" Target="consultantplus://offline/ref=97D388AE5E54DEC6C84ABFF873050301C9AE6E3DD7449AD003DDB47DB1B4E524200DEA3A0948807B9625A57C14B7l2G" TargetMode="External"/><Relationship Id="rId18" Type="http://schemas.openxmlformats.org/officeDocument/2006/relationships/hyperlink" Target="https://login.consultant.ru/link/?req=doc&amp;base=RLAW224&amp;n=171571" TargetMode="External"/><Relationship Id="rId39" Type="http://schemas.openxmlformats.org/officeDocument/2006/relationships/hyperlink" Target="https://login.consultant.ru/link/?req=doc&amp;base=STR&amp;n=12884" TargetMode="External"/><Relationship Id="rId109" Type="http://schemas.openxmlformats.org/officeDocument/2006/relationships/hyperlink" Target="https://login.consultant.ru/link/?req=doc&amp;base=RLAW224&amp;n=186235&amp;dst=100024" TargetMode="External"/><Relationship Id="rId34" Type="http://schemas.openxmlformats.org/officeDocument/2006/relationships/hyperlink" Target="https://login.consultant.ru/link/?req=doc&amp;base=LAW&amp;n=465775" TargetMode="External"/><Relationship Id="rId50" Type="http://schemas.openxmlformats.org/officeDocument/2006/relationships/hyperlink" Target="https://login.consultant.ru/link/?req=doc&amp;base=STR&amp;n=4413" TargetMode="External"/><Relationship Id="rId55" Type="http://schemas.openxmlformats.org/officeDocument/2006/relationships/hyperlink" Target="https://login.consultant.ru/link/?req=doc&amp;base=LAW&amp;n=440246" TargetMode="External"/><Relationship Id="rId76" Type="http://schemas.openxmlformats.org/officeDocument/2006/relationships/hyperlink" Target="https://login.consultant.ru/link/?req=doc&amp;base=LAW&amp;n=465775" TargetMode="External"/><Relationship Id="rId97" Type="http://schemas.openxmlformats.org/officeDocument/2006/relationships/hyperlink" Target="https://login.consultant.ru/link/?req=doc&amp;base=STR&amp;n=28578" TargetMode="External"/><Relationship Id="rId104" Type="http://schemas.openxmlformats.org/officeDocument/2006/relationships/hyperlink" Target="https://login.consultant.ru/link/?req=doc&amp;base=OTN&amp;n=8507" TargetMode="External"/><Relationship Id="rId120" Type="http://schemas.openxmlformats.org/officeDocument/2006/relationships/hyperlink" Target="https://login.consultant.ru/link/?req=doc&amp;base=STR&amp;n=30222" TargetMode="External"/><Relationship Id="rId125" Type="http://schemas.openxmlformats.org/officeDocument/2006/relationships/hyperlink" Target="https://login.consultant.ru/link/?req=doc&amp;base=LAW&amp;n=471025" TargetMode="External"/><Relationship Id="rId141" Type="http://schemas.openxmlformats.org/officeDocument/2006/relationships/hyperlink" Target="https://login.consultant.ru/link/?req=doc&amp;base=LAW&amp;n=471026" TargetMode="External"/><Relationship Id="rId146" Type="http://schemas.openxmlformats.org/officeDocument/2006/relationships/hyperlink" Target="https://login.consultant.ru/link/?req=doc&amp;base=STR&amp;n=1611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login.consultant.ru/link/?req=doc&amp;base=LAW&amp;n=74425&amp;dst=100014" TargetMode="External"/><Relationship Id="rId92" Type="http://schemas.openxmlformats.org/officeDocument/2006/relationships/hyperlink" Target="https://login.consultant.ru/link/?req=doc&amp;base=STR&amp;n=31808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login.consultant.ru/link/?req=doc&amp;base=STR&amp;n=25287" TargetMode="External"/><Relationship Id="rId24" Type="http://schemas.openxmlformats.org/officeDocument/2006/relationships/hyperlink" Target="https://login.consultant.ru/link/?req=doc&amp;base=LAW&amp;n=471026&amp;dst=100646" TargetMode="External"/><Relationship Id="rId40" Type="http://schemas.openxmlformats.org/officeDocument/2006/relationships/hyperlink" Target="https://login.consultant.ru/link/?req=doc&amp;base=STR&amp;n=20602" TargetMode="External"/><Relationship Id="rId45" Type="http://schemas.openxmlformats.org/officeDocument/2006/relationships/hyperlink" Target="https://login.consultant.ru/link/?req=doc&amp;base=LAW&amp;n=473189" TargetMode="External"/><Relationship Id="rId66" Type="http://schemas.openxmlformats.org/officeDocument/2006/relationships/hyperlink" Target="https://login.consultant.ru/link/?req=doc&amp;base=LAW&amp;n=13040&amp;dst=100014" TargetMode="External"/><Relationship Id="rId87" Type="http://schemas.openxmlformats.org/officeDocument/2006/relationships/hyperlink" Target="https://login.consultant.ru/link/?req=doc&amp;base=LAW&amp;n=465775" TargetMode="External"/><Relationship Id="rId110" Type="http://schemas.openxmlformats.org/officeDocument/2006/relationships/hyperlink" Target="https://login.consultant.ru/link/?req=doc&amp;base=STR&amp;n=25233" TargetMode="External"/><Relationship Id="rId115" Type="http://schemas.openxmlformats.org/officeDocument/2006/relationships/hyperlink" Target="https://login.consultant.ru/link/?req=doc&amp;base=LAW&amp;n=411554&amp;dst=100014" TargetMode="External"/><Relationship Id="rId131" Type="http://schemas.openxmlformats.org/officeDocument/2006/relationships/hyperlink" Target="https://login.consultant.ru/link/?req=doc&amp;base=LAW&amp;n=483030" TargetMode="External"/><Relationship Id="rId136" Type="http://schemas.openxmlformats.org/officeDocument/2006/relationships/hyperlink" Target="https://login.consultant.ru/link/?req=doc&amp;base=STR&amp;n=31817" TargetMode="External"/><Relationship Id="rId61" Type="http://schemas.openxmlformats.org/officeDocument/2006/relationships/hyperlink" Target="https://login.consultant.ru/link/?req=doc&amp;base=LAW&amp;n=411554&amp;dst=100014" TargetMode="External"/><Relationship Id="rId82" Type="http://schemas.openxmlformats.org/officeDocument/2006/relationships/hyperlink" Target="https://login.consultant.ru/link/?req=doc&amp;base=STR&amp;n=361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71026&amp;dst=101686" TargetMode="External"/><Relationship Id="rId14" Type="http://schemas.openxmlformats.org/officeDocument/2006/relationships/hyperlink" Target="consultantplus://offline/ref=97D388AE5E54DEC6C84AA1F565695F0ECFAD3436D54694865C8EB22AEEE4E371724DB4634B09937A923AA27D1470AEA171DA93BA1B269BC066DF51E3BDlEG" TargetMode="External"/><Relationship Id="rId30" Type="http://schemas.openxmlformats.org/officeDocument/2006/relationships/hyperlink" Target="https://login.consultant.ru/link/?req=doc&amp;base=STR&amp;n=25228" TargetMode="External"/><Relationship Id="rId35" Type="http://schemas.openxmlformats.org/officeDocument/2006/relationships/hyperlink" Target="https://login.consultant.ru/link/?req=doc&amp;base=LAW&amp;n=465997&amp;dst=100003" TargetMode="External"/><Relationship Id="rId56" Type="http://schemas.openxmlformats.org/officeDocument/2006/relationships/hyperlink" Target="https://login.consultant.ru/link/?req=doc&amp;base=STR&amp;n=29122" TargetMode="External"/><Relationship Id="rId77" Type="http://schemas.openxmlformats.org/officeDocument/2006/relationships/hyperlink" Target="https://login.consultant.ru/link/?req=doc&amp;base=STR&amp;n=8487" TargetMode="External"/><Relationship Id="rId100" Type="http://schemas.openxmlformats.org/officeDocument/2006/relationships/hyperlink" Target="https://login.consultant.ru/link/?req=doc&amp;base=LAW&amp;n=411554&amp;dst=100014" TargetMode="External"/><Relationship Id="rId105" Type="http://schemas.openxmlformats.org/officeDocument/2006/relationships/hyperlink" Target="https://login.consultant.ru/link/?req=doc&amp;base=RLAW224&amp;n=186235&amp;dst=100024" TargetMode="External"/><Relationship Id="rId126" Type="http://schemas.openxmlformats.org/officeDocument/2006/relationships/hyperlink" Target="https://login.consultant.ru/link/?req=doc&amp;base=LAW&amp;n=471068" TargetMode="External"/><Relationship Id="rId147" Type="http://schemas.openxmlformats.org/officeDocument/2006/relationships/hyperlink" Target="https://login.consultant.ru/link/?req=doc&amp;base=STR&amp;n=7931" TargetMode="External"/><Relationship Id="rId8" Type="http://schemas.openxmlformats.org/officeDocument/2006/relationships/styles" Target="styles.xml"/><Relationship Id="rId51" Type="http://schemas.openxmlformats.org/officeDocument/2006/relationships/hyperlink" Target="https://login.consultant.ru/link/?req=doc&amp;base=LAW&amp;n=411554&amp;dst=100014" TargetMode="External"/><Relationship Id="rId72" Type="http://schemas.openxmlformats.org/officeDocument/2006/relationships/hyperlink" Target="https://login.consultant.ru/link/?req=doc&amp;base=LAW&amp;n=6884" TargetMode="External"/><Relationship Id="rId93" Type="http://schemas.openxmlformats.org/officeDocument/2006/relationships/hyperlink" Target="https://login.consultant.ru/link/?req=doc&amp;base=STR&amp;n=32258" TargetMode="External"/><Relationship Id="rId98" Type="http://schemas.openxmlformats.org/officeDocument/2006/relationships/hyperlink" Target="https://login.consultant.ru/link/?req=doc&amp;base=LAW&amp;n=465775" TargetMode="External"/><Relationship Id="rId121" Type="http://schemas.openxmlformats.org/officeDocument/2006/relationships/hyperlink" Target="https://login.consultant.ru/link/?req=doc&amp;base=STR&amp;n=21411" TargetMode="External"/><Relationship Id="rId142" Type="http://schemas.openxmlformats.org/officeDocument/2006/relationships/hyperlink" Target="https://login.consultant.ru/link/?req=doc&amp;base=LAW&amp;n=471068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A7005-69EE-4D52-BAD5-5A7B22EB75D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664A87-B199-4DAB-8C4D-A4017F035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A8FD1-602B-4F56-8B5F-E8E245478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80CEB-BBB1-404E-8BED-C142CBB0527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2C259F-5DF6-4F7F-B5A2-A9732895AA04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2FCC37FB-675F-458F-9E71-99AEAC83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13166</Words>
  <Characters>75051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88041</CharactersWithSpaces>
  <SharedDoc>false</SharedDoc>
  <HLinks>
    <vt:vector size="906" baseType="variant">
      <vt:variant>
        <vt:i4>5570562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7077929</vt:i4>
      </vt:variant>
      <vt:variant>
        <vt:i4>447</vt:i4>
      </vt:variant>
      <vt:variant>
        <vt:i4>0</vt:i4>
      </vt:variant>
      <vt:variant>
        <vt:i4>5</vt:i4>
      </vt:variant>
      <vt:variant>
        <vt:lpwstr>https://login.consultant.ru/link/?req=doc&amp;base=STR&amp;n=361&amp;dst=100195</vt:lpwstr>
      </vt:variant>
      <vt:variant>
        <vt:lpwstr/>
      </vt:variant>
      <vt:variant>
        <vt:i4>4325455</vt:i4>
      </vt:variant>
      <vt:variant>
        <vt:i4>444</vt:i4>
      </vt:variant>
      <vt:variant>
        <vt:i4>0</vt:i4>
      </vt:variant>
      <vt:variant>
        <vt:i4>5</vt:i4>
      </vt:variant>
      <vt:variant>
        <vt:lpwstr>https://login.consultant.ru/link/?req=doc&amp;base=STR&amp;n=7931</vt:lpwstr>
      </vt:variant>
      <vt:variant>
        <vt:lpwstr/>
      </vt:variant>
      <vt:variant>
        <vt:i4>4587584</vt:i4>
      </vt:variant>
      <vt:variant>
        <vt:i4>441</vt:i4>
      </vt:variant>
      <vt:variant>
        <vt:i4>0</vt:i4>
      </vt:variant>
      <vt:variant>
        <vt:i4>5</vt:i4>
      </vt:variant>
      <vt:variant>
        <vt:lpwstr>https://login.consultant.ru/link/?req=doc&amp;base=STR&amp;n=1611</vt:lpwstr>
      </vt:variant>
      <vt:variant>
        <vt:lpwstr/>
      </vt:variant>
      <vt:variant>
        <vt:i4>4390991</vt:i4>
      </vt:variant>
      <vt:variant>
        <vt:i4>438</vt:i4>
      </vt:variant>
      <vt:variant>
        <vt:i4>0</vt:i4>
      </vt:variant>
      <vt:variant>
        <vt:i4>5</vt:i4>
      </vt:variant>
      <vt:variant>
        <vt:lpwstr>https://login.consultant.ru/link/?req=doc&amp;base=STR&amp;n=491</vt:lpwstr>
      </vt:variant>
      <vt:variant>
        <vt:lpwstr/>
      </vt:variant>
      <vt:variant>
        <vt:i4>4849733</vt:i4>
      </vt:variant>
      <vt:variant>
        <vt:i4>435</vt:i4>
      </vt:variant>
      <vt:variant>
        <vt:i4>0</vt:i4>
      </vt:variant>
      <vt:variant>
        <vt:i4>5</vt:i4>
      </vt:variant>
      <vt:variant>
        <vt:lpwstr>https://login.consultant.ru/link/?req=doc&amp;base=STR&amp;n=438</vt:lpwstr>
      </vt:variant>
      <vt:variant>
        <vt:lpwstr/>
      </vt:variant>
      <vt:variant>
        <vt:i4>5111875</vt:i4>
      </vt:variant>
      <vt:variant>
        <vt:i4>432</vt:i4>
      </vt:variant>
      <vt:variant>
        <vt:i4>0</vt:i4>
      </vt:variant>
      <vt:variant>
        <vt:i4>5</vt:i4>
      </vt:variant>
      <vt:variant>
        <vt:lpwstr>https://login.consultant.ru/link/?req=doc&amp;base=STR&amp;n=1594</vt:lpwstr>
      </vt:variant>
      <vt:variant>
        <vt:lpwstr/>
      </vt:variant>
      <vt:variant>
        <vt:i4>7274596</vt:i4>
      </vt:variant>
      <vt:variant>
        <vt:i4>429</vt:i4>
      </vt:variant>
      <vt:variant>
        <vt:i4>0</vt:i4>
      </vt:variant>
      <vt:variant>
        <vt:i4>5</vt:i4>
      </vt:variant>
      <vt:variant>
        <vt:lpwstr>https://login.consultant.ru/link/?req=doc&amp;base=LAW&amp;n=471068</vt:lpwstr>
      </vt:variant>
      <vt:variant>
        <vt:lpwstr/>
      </vt:variant>
      <vt:variant>
        <vt:i4>7012452</vt:i4>
      </vt:variant>
      <vt:variant>
        <vt:i4>426</vt:i4>
      </vt:variant>
      <vt:variant>
        <vt:i4>0</vt:i4>
      </vt:variant>
      <vt:variant>
        <vt:i4>5</vt:i4>
      </vt:variant>
      <vt:variant>
        <vt:lpwstr>https://login.consultant.ru/link/?req=doc&amp;base=LAW&amp;n=471026</vt:lpwstr>
      </vt:variant>
      <vt:variant>
        <vt:lpwstr/>
      </vt:variant>
      <vt:variant>
        <vt:i4>7995519</vt:i4>
      </vt:variant>
      <vt:variant>
        <vt:i4>423</vt:i4>
      </vt:variant>
      <vt:variant>
        <vt:i4>0</vt:i4>
      </vt:variant>
      <vt:variant>
        <vt:i4>5</vt:i4>
      </vt:variant>
      <vt:variant>
        <vt:lpwstr>https://login.consultant.ru/link/?req=doc&amp;base=STR&amp;n=18815</vt:lpwstr>
      </vt:variant>
      <vt:variant>
        <vt:lpwstr/>
      </vt:variant>
      <vt:variant>
        <vt:i4>7929972</vt:i4>
      </vt:variant>
      <vt:variant>
        <vt:i4>420</vt:i4>
      </vt:variant>
      <vt:variant>
        <vt:i4>0</vt:i4>
      </vt:variant>
      <vt:variant>
        <vt:i4>5</vt:i4>
      </vt:variant>
      <vt:variant>
        <vt:lpwstr>https://login.consultant.ru/link/?req=doc&amp;base=OTN&amp;n=21835</vt:lpwstr>
      </vt:variant>
      <vt:variant>
        <vt:lpwstr/>
      </vt:variant>
      <vt:variant>
        <vt:i4>6946912</vt:i4>
      </vt:variant>
      <vt:variant>
        <vt:i4>417</vt:i4>
      </vt:variant>
      <vt:variant>
        <vt:i4>0</vt:i4>
      </vt:variant>
      <vt:variant>
        <vt:i4>5</vt:i4>
      </vt:variant>
      <vt:variant>
        <vt:lpwstr>https://login.consultant.ru/link/?req=doc&amp;base=LAW&amp;n=90936</vt:lpwstr>
      </vt:variant>
      <vt:variant>
        <vt:lpwstr/>
      </vt:variant>
      <vt:variant>
        <vt:i4>3145843</vt:i4>
      </vt:variant>
      <vt:variant>
        <vt:i4>414</vt:i4>
      </vt:variant>
      <vt:variant>
        <vt:i4>0</vt:i4>
      </vt:variant>
      <vt:variant>
        <vt:i4>5</vt:i4>
      </vt:variant>
      <vt:variant>
        <vt:lpwstr>https://login.consultant.ru/link/?req=doc&amp;base=LAW&amp;n=411554&amp;dst=100014</vt:lpwstr>
      </vt:variant>
      <vt:variant>
        <vt:lpwstr/>
      </vt:variant>
      <vt:variant>
        <vt:i4>7995510</vt:i4>
      </vt:variant>
      <vt:variant>
        <vt:i4>411</vt:i4>
      </vt:variant>
      <vt:variant>
        <vt:i4>0</vt:i4>
      </vt:variant>
      <vt:variant>
        <vt:i4>5</vt:i4>
      </vt:variant>
      <vt:variant>
        <vt:lpwstr>https://login.consultant.ru/link/?req=doc&amp;base=STR&amp;n=31817</vt:lpwstr>
      </vt:variant>
      <vt:variant>
        <vt:lpwstr/>
      </vt:variant>
      <vt:variant>
        <vt:i4>3342448</vt:i4>
      </vt:variant>
      <vt:variant>
        <vt:i4>408</vt:i4>
      </vt:variant>
      <vt:variant>
        <vt:i4>0</vt:i4>
      </vt:variant>
      <vt:variant>
        <vt:i4>5</vt:i4>
      </vt:variant>
      <vt:variant>
        <vt:lpwstr>https://login.consultant.ru/link/?req=doc&amp;base=LAW&amp;n=154412&amp;dst=100013</vt:lpwstr>
      </vt:variant>
      <vt:variant>
        <vt:lpwstr/>
      </vt:variant>
      <vt:variant>
        <vt:i4>7143522</vt:i4>
      </vt:variant>
      <vt:variant>
        <vt:i4>405</vt:i4>
      </vt:variant>
      <vt:variant>
        <vt:i4>0</vt:i4>
      </vt:variant>
      <vt:variant>
        <vt:i4>5</vt:i4>
      </vt:variant>
      <vt:variant>
        <vt:lpwstr>https://login.consultant.ru/link/?req=doc&amp;base=LAW&amp;n=110006</vt:lpwstr>
      </vt:variant>
      <vt:variant>
        <vt:lpwstr/>
      </vt:variant>
      <vt:variant>
        <vt:i4>5177352</vt:i4>
      </vt:variant>
      <vt:variant>
        <vt:i4>402</vt:i4>
      </vt:variant>
      <vt:variant>
        <vt:i4>0</vt:i4>
      </vt:variant>
      <vt:variant>
        <vt:i4>5</vt:i4>
      </vt:variant>
      <vt:variant>
        <vt:lpwstr>https://login.consultant.ru/link/?req=doc&amp;base=LAW&amp;n=33101&amp;dst=100014</vt:lpwstr>
      </vt:variant>
      <vt:variant>
        <vt:lpwstr/>
      </vt:variant>
      <vt:variant>
        <vt:i4>6946918</vt:i4>
      </vt:variant>
      <vt:variant>
        <vt:i4>399</vt:i4>
      </vt:variant>
      <vt:variant>
        <vt:i4>0</vt:i4>
      </vt:variant>
      <vt:variant>
        <vt:i4>5</vt:i4>
      </vt:variant>
      <vt:variant>
        <vt:lpwstr>https://login.consultant.ru/link/?req=doc&amp;base=LAW&amp;n=471232</vt:lpwstr>
      </vt:variant>
      <vt:variant>
        <vt:lpwstr/>
      </vt:variant>
      <vt:variant>
        <vt:i4>6815851</vt:i4>
      </vt:variant>
      <vt:variant>
        <vt:i4>396</vt:i4>
      </vt:variant>
      <vt:variant>
        <vt:i4>0</vt:i4>
      </vt:variant>
      <vt:variant>
        <vt:i4>5</vt:i4>
      </vt:variant>
      <vt:variant>
        <vt:lpwstr>https://login.consultant.ru/link/?req=doc&amp;base=LAW&amp;n=483030</vt:lpwstr>
      </vt:variant>
      <vt:variant>
        <vt:lpwstr/>
      </vt:variant>
      <vt:variant>
        <vt:i4>6422627</vt:i4>
      </vt:variant>
      <vt:variant>
        <vt:i4>393</vt:i4>
      </vt:variant>
      <vt:variant>
        <vt:i4>0</vt:i4>
      </vt:variant>
      <vt:variant>
        <vt:i4>5</vt:i4>
      </vt:variant>
      <vt:variant>
        <vt:lpwstr>https://login.consultant.ru/link/?req=doc&amp;base=LAW&amp;n=482880</vt:lpwstr>
      </vt:variant>
      <vt:variant>
        <vt:lpwstr/>
      </vt:variant>
      <vt:variant>
        <vt:i4>7012454</vt:i4>
      </vt:variant>
      <vt:variant>
        <vt:i4>390</vt:i4>
      </vt:variant>
      <vt:variant>
        <vt:i4>0</vt:i4>
      </vt:variant>
      <vt:variant>
        <vt:i4>5</vt:i4>
      </vt:variant>
      <vt:variant>
        <vt:lpwstr>https://login.consultant.ru/link/?req=doc&amp;base=LAW&amp;n=471223</vt:lpwstr>
      </vt:variant>
      <vt:variant>
        <vt:lpwstr/>
      </vt:variant>
      <vt:variant>
        <vt:i4>7077988</vt:i4>
      </vt:variant>
      <vt:variant>
        <vt:i4>387</vt:i4>
      </vt:variant>
      <vt:variant>
        <vt:i4>0</vt:i4>
      </vt:variant>
      <vt:variant>
        <vt:i4>5</vt:i4>
      </vt:variant>
      <vt:variant>
        <vt:lpwstr>https://login.consultant.ru/link/?req=doc&amp;base=LAW&amp;n=470040</vt:lpwstr>
      </vt:variant>
      <vt:variant>
        <vt:lpwstr/>
      </vt:variant>
      <vt:variant>
        <vt:i4>6881376</vt:i4>
      </vt:variant>
      <vt:variant>
        <vt:i4>384</vt:i4>
      </vt:variant>
      <vt:variant>
        <vt:i4>0</vt:i4>
      </vt:variant>
      <vt:variant>
        <vt:i4>5</vt:i4>
      </vt:variant>
      <vt:variant>
        <vt:lpwstr>https://login.consultant.ru/link/?req=doc&amp;base=LAW&amp;n=468594</vt:lpwstr>
      </vt:variant>
      <vt:variant>
        <vt:lpwstr/>
      </vt:variant>
      <vt:variant>
        <vt:i4>7274596</vt:i4>
      </vt:variant>
      <vt:variant>
        <vt:i4>381</vt:i4>
      </vt:variant>
      <vt:variant>
        <vt:i4>0</vt:i4>
      </vt:variant>
      <vt:variant>
        <vt:i4>5</vt:i4>
      </vt:variant>
      <vt:variant>
        <vt:lpwstr>https://login.consultant.ru/link/?req=doc&amp;base=LAW&amp;n=471068</vt:lpwstr>
      </vt:variant>
      <vt:variant>
        <vt:lpwstr/>
      </vt:variant>
      <vt:variant>
        <vt:i4>7012452</vt:i4>
      </vt:variant>
      <vt:variant>
        <vt:i4>378</vt:i4>
      </vt:variant>
      <vt:variant>
        <vt:i4>0</vt:i4>
      </vt:variant>
      <vt:variant>
        <vt:i4>5</vt:i4>
      </vt:variant>
      <vt:variant>
        <vt:lpwstr>https://login.consultant.ru/link/?req=doc&amp;base=LAW&amp;n=471025</vt:lpwstr>
      </vt:variant>
      <vt:variant>
        <vt:lpwstr/>
      </vt:variant>
      <vt:variant>
        <vt:i4>6750314</vt:i4>
      </vt:variant>
      <vt:variant>
        <vt:i4>375</vt:i4>
      </vt:variant>
      <vt:variant>
        <vt:i4>0</vt:i4>
      </vt:variant>
      <vt:variant>
        <vt:i4>5</vt:i4>
      </vt:variant>
      <vt:variant>
        <vt:lpwstr>https://login.consultant.ru/link/?req=doc&amp;base=LAW&amp;n=109933</vt:lpwstr>
      </vt:variant>
      <vt:variant>
        <vt:lpwstr/>
      </vt:variant>
      <vt:variant>
        <vt:i4>6946914</vt:i4>
      </vt:variant>
      <vt:variant>
        <vt:i4>372</vt:i4>
      </vt:variant>
      <vt:variant>
        <vt:i4>0</vt:i4>
      </vt:variant>
      <vt:variant>
        <vt:i4>5</vt:i4>
      </vt:variant>
      <vt:variant>
        <vt:lpwstr>https://login.consultant.ru/link/?req=doc&amp;base=LAW&amp;n=465775</vt:lpwstr>
      </vt:variant>
      <vt:variant>
        <vt:lpwstr/>
      </vt:variant>
      <vt:variant>
        <vt:i4>6488165</vt:i4>
      </vt:variant>
      <vt:variant>
        <vt:i4>369</vt:i4>
      </vt:variant>
      <vt:variant>
        <vt:i4>0</vt:i4>
      </vt:variant>
      <vt:variant>
        <vt:i4>5</vt:i4>
      </vt:variant>
      <vt:variant>
        <vt:lpwstr>https://login.consultant.ru/link/?req=doc&amp;base=LAW&amp;n=473189</vt:lpwstr>
      </vt:variant>
      <vt:variant>
        <vt:lpwstr/>
      </vt:variant>
      <vt:variant>
        <vt:i4>7405686</vt:i4>
      </vt:variant>
      <vt:variant>
        <vt:i4>366</vt:i4>
      </vt:variant>
      <vt:variant>
        <vt:i4>0</vt:i4>
      </vt:variant>
      <vt:variant>
        <vt:i4>5</vt:i4>
      </vt:variant>
      <vt:variant>
        <vt:lpwstr>https://login.consultant.ru/link/?req=doc&amp;base=STR&amp;n=21411</vt:lpwstr>
      </vt:variant>
      <vt:variant>
        <vt:lpwstr/>
      </vt:variant>
      <vt:variant>
        <vt:i4>7667828</vt:i4>
      </vt:variant>
      <vt:variant>
        <vt:i4>363</vt:i4>
      </vt:variant>
      <vt:variant>
        <vt:i4>0</vt:i4>
      </vt:variant>
      <vt:variant>
        <vt:i4>5</vt:i4>
      </vt:variant>
      <vt:variant>
        <vt:lpwstr>https://login.consultant.ru/link/?req=doc&amp;base=STR&amp;n=30222</vt:lpwstr>
      </vt:variant>
      <vt:variant>
        <vt:lpwstr/>
      </vt:variant>
      <vt:variant>
        <vt:i4>7667828</vt:i4>
      </vt:variant>
      <vt:variant>
        <vt:i4>360</vt:i4>
      </vt:variant>
      <vt:variant>
        <vt:i4>0</vt:i4>
      </vt:variant>
      <vt:variant>
        <vt:i4>5</vt:i4>
      </vt:variant>
      <vt:variant>
        <vt:lpwstr>https://login.consultant.ru/link/?req=doc&amp;base=STR&amp;n=30222</vt:lpwstr>
      </vt:variant>
      <vt:variant>
        <vt:lpwstr/>
      </vt:variant>
      <vt:variant>
        <vt:i4>6946914</vt:i4>
      </vt:variant>
      <vt:variant>
        <vt:i4>357</vt:i4>
      </vt:variant>
      <vt:variant>
        <vt:i4>0</vt:i4>
      </vt:variant>
      <vt:variant>
        <vt:i4>5</vt:i4>
      </vt:variant>
      <vt:variant>
        <vt:lpwstr>https://login.consultant.ru/link/?req=doc&amp;base=LAW&amp;n=465775</vt:lpwstr>
      </vt:variant>
      <vt:variant>
        <vt:lpwstr/>
      </vt:variant>
      <vt:variant>
        <vt:i4>3145843</vt:i4>
      </vt:variant>
      <vt:variant>
        <vt:i4>354</vt:i4>
      </vt:variant>
      <vt:variant>
        <vt:i4>0</vt:i4>
      </vt:variant>
      <vt:variant>
        <vt:i4>5</vt:i4>
      </vt:variant>
      <vt:variant>
        <vt:lpwstr>https://login.consultant.ru/link/?req=doc&amp;base=LAW&amp;n=411554&amp;dst=100014</vt:lpwstr>
      </vt:variant>
      <vt:variant>
        <vt:lpwstr/>
      </vt:variant>
      <vt:variant>
        <vt:i4>6946914</vt:i4>
      </vt:variant>
      <vt:variant>
        <vt:i4>351</vt:i4>
      </vt:variant>
      <vt:variant>
        <vt:i4>0</vt:i4>
      </vt:variant>
      <vt:variant>
        <vt:i4>5</vt:i4>
      </vt:variant>
      <vt:variant>
        <vt:lpwstr>https://login.consultant.ru/link/?req=doc&amp;base=LAW&amp;n=465775</vt:lpwstr>
      </vt:variant>
      <vt:variant>
        <vt:lpwstr/>
      </vt:variant>
      <vt:variant>
        <vt:i4>3145843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https://login.consultant.ru/link/?req=doc&amp;base=LAW&amp;n=411554&amp;dst=100014</vt:lpwstr>
      </vt:variant>
      <vt:variant>
        <vt:lpwstr/>
      </vt:variant>
      <vt:variant>
        <vt:i4>6750314</vt:i4>
      </vt:variant>
      <vt:variant>
        <vt:i4>345</vt:i4>
      </vt:variant>
      <vt:variant>
        <vt:i4>0</vt:i4>
      </vt:variant>
      <vt:variant>
        <vt:i4>5</vt:i4>
      </vt:variant>
      <vt:variant>
        <vt:lpwstr>https://login.consultant.ru/link/?req=doc&amp;base=LAW&amp;n=109933</vt:lpwstr>
      </vt:variant>
      <vt:variant>
        <vt:lpwstr/>
      </vt:variant>
      <vt:variant>
        <vt:i4>7012452</vt:i4>
      </vt:variant>
      <vt:variant>
        <vt:i4>342</vt:i4>
      </vt:variant>
      <vt:variant>
        <vt:i4>0</vt:i4>
      </vt:variant>
      <vt:variant>
        <vt:i4>5</vt:i4>
      </vt:variant>
      <vt:variant>
        <vt:lpwstr>https://login.consultant.ru/link/?req=doc&amp;base=LAW&amp;n=471026</vt:lpwstr>
      </vt:variant>
      <vt:variant>
        <vt:lpwstr/>
      </vt:variant>
      <vt:variant>
        <vt:i4>3801143</vt:i4>
      </vt:variant>
      <vt:variant>
        <vt:i4>339</vt:i4>
      </vt:variant>
      <vt:variant>
        <vt:i4>0</vt:i4>
      </vt:variant>
      <vt:variant>
        <vt:i4>5</vt:i4>
      </vt:variant>
      <vt:variant>
        <vt:lpwstr>https://login.consultant.ru/link/?req=doc&amp;base=RLAW224&amp;n=186235&amp;dst=100024</vt:lpwstr>
      </vt:variant>
      <vt:variant>
        <vt:lpwstr/>
      </vt:variant>
      <vt:variant>
        <vt:i4>3801143</vt:i4>
      </vt:variant>
      <vt:variant>
        <vt:i4>336</vt:i4>
      </vt:variant>
      <vt:variant>
        <vt:i4>0</vt:i4>
      </vt:variant>
      <vt:variant>
        <vt:i4>5</vt:i4>
      </vt:variant>
      <vt:variant>
        <vt:lpwstr>https://login.consultant.ru/link/?req=doc&amp;base=RLAW224&amp;n=186235&amp;dst=100024</vt:lpwstr>
      </vt:variant>
      <vt:variant>
        <vt:lpwstr/>
      </vt:variant>
      <vt:variant>
        <vt:i4>7667824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https://login.consultant.ru/link/?req=doc&amp;base=STR&amp;n=25233</vt:lpwstr>
      </vt:variant>
      <vt:variant>
        <vt:lpwstr/>
      </vt:variant>
      <vt:variant>
        <vt:i4>3801143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https://login.consultant.ru/link/?req=doc&amp;base=RLAW224&amp;n=186235&amp;dst=100024</vt:lpwstr>
      </vt:variant>
      <vt:variant>
        <vt:lpwstr/>
      </vt:variant>
      <vt:variant>
        <vt:i4>3801143</vt:i4>
      </vt:variant>
      <vt:variant>
        <vt:i4>327</vt:i4>
      </vt:variant>
      <vt:variant>
        <vt:i4>0</vt:i4>
      </vt:variant>
      <vt:variant>
        <vt:i4>5</vt:i4>
      </vt:variant>
      <vt:variant>
        <vt:lpwstr>https://login.consultant.ru/link/?req=doc&amp;base=RLAW224&amp;n=186235&amp;dst=100024</vt:lpwstr>
      </vt:variant>
      <vt:variant>
        <vt:lpwstr/>
      </vt:variant>
      <vt:variant>
        <vt:i4>3801143</vt:i4>
      </vt:variant>
      <vt:variant>
        <vt:i4>324</vt:i4>
      </vt:variant>
      <vt:variant>
        <vt:i4>0</vt:i4>
      </vt:variant>
      <vt:variant>
        <vt:i4>5</vt:i4>
      </vt:variant>
      <vt:variant>
        <vt:lpwstr>https://login.consultant.ru/link/?req=doc&amp;base=RLAW224&amp;n=186235&amp;dst=100024</vt:lpwstr>
      </vt:variant>
      <vt:variant>
        <vt:lpwstr/>
      </vt:variant>
      <vt:variant>
        <vt:i4>3801143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https://login.consultant.ru/link/?req=doc&amp;base=RLAW224&amp;n=186235&amp;dst=100024</vt:lpwstr>
      </vt:variant>
      <vt:variant>
        <vt:lpwstr/>
      </vt:variant>
      <vt:variant>
        <vt:i4>3801143</vt:i4>
      </vt:variant>
      <vt:variant>
        <vt:i4>318</vt:i4>
      </vt:variant>
      <vt:variant>
        <vt:i4>0</vt:i4>
      </vt:variant>
      <vt:variant>
        <vt:i4>5</vt:i4>
      </vt:variant>
      <vt:variant>
        <vt:lpwstr>https://login.consultant.ru/link/?req=doc&amp;base=RLAW224&amp;n=186235&amp;dst=100024</vt:lpwstr>
      </vt:variant>
      <vt:variant>
        <vt:lpwstr/>
      </vt:variant>
      <vt:variant>
        <vt:i4>5111875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https://login.consultant.ru/link/?req=doc&amp;base=OTN&amp;n=8507</vt:lpwstr>
      </vt:variant>
      <vt:variant>
        <vt:lpwstr/>
      </vt:variant>
      <vt:variant>
        <vt:i4>3145843</vt:i4>
      </vt:variant>
      <vt:variant>
        <vt:i4>312</vt:i4>
      </vt:variant>
      <vt:variant>
        <vt:i4>0</vt:i4>
      </vt:variant>
      <vt:variant>
        <vt:i4>5</vt:i4>
      </vt:variant>
      <vt:variant>
        <vt:lpwstr>https://login.consultant.ru/link/?req=doc&amp;base=LAW&amp;n=411554&amp;dst=100014</vt:lpwstr>
      </vt:variant>
      <vt:variant>
        <vt:lpwstr/>
      </vt:variant>
      <vt:variant>
        <vt:i4>4128890</vt:i4>
      </vt:variant>
      <vt:variant>
        <vt:i4>309</vt:i4>
      </vt:variant>
      <vt:variant>
        <vt:i4>0</vt:i4>
      </vt:variant>
      <vt:variant>
        <vt:i4>5</vt:i4>
      </vt:variant>
      <vt:variant>
        <vt:lpwstr>https://login.consultant.ru/link/?req=doc&amp;base=LAW&amp;n=465997&amp;dst=100003</vt:lpwstr>
      </vt:variant>
      <vt:variant>
        <vt:lpwstr/>
      </vt:variant>
      <vt:variant>
        <vt:i4>6946914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https://login.consultant.ru/link/?req=doc&amp;base=LAW&amp;n=465775</vt:lpwstr>
      </vt:variant>
      <vt:variant>
        <vt:lpwstr/>
      </vt:variant>
      <vt:variant>
        <vt:i4>3145843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https://login.consultant.ru/link/?req=doc&amp;base=LAW&amp;n=411554&amp;dst=100014</vt:lpwstr>
      </vt:variant>
      <vt:variant>
        <vt:lpwstr/>
      </vt:variant>
      <vt:variant>
        <vt:i4>7012452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https://login.consultant.ru/link/?req=doc&amp;base=LAW&amp;n=471026</vt:lpwstr>
      </vt:variant>
      <vt:variant>
        <vt:lpwstr/>
      </vt:variant>
      <vt:variant>
        <vt:i4>6946914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https://login.consultant.ru/link/?req=doc&amp;base=LAW&amp;n=465775</vt:lpwstr>
      </vt:variant>
      <vt:variant>
        <vt:lpwstr/>
      </vt:variant>
      <vt:variant>
        <vt:i4>7929977</vt:i4>
      </vt:variant>
      <vt:variant>
        <vt:i4>294</vt:i4>
      </vt:variant>
      <vt:variant>
        <vt:i4>0</vt:i4>
      </vt:variant>
      <vt:variant>
        <vt:i4>5</vt:i4>
      </vt:variant>
      <vt:variant>
        <vt:lpwstr>https://login.consultant.ru/link/?req=doc&amp;base=STR&amp;n=28578</vt:lpwstr>
      </vt:variant>
      <vt:variant>
        <vt:lpwstr/>
      </vt:variant>
      <vt:variant>
        <vt:i4>4456512</vt:i4>
      </vt:variant>
      <vt:variant>
        <vt:i4>291</vt:i4>
      </vt:variant>
      <vt:variant>
        <vt:i4>0</vt:i4>
      </vt:variant>
      <vt:variant>
        <vt:i4>5</vt:i4>
      </vt:variant>
      <vt:variant>
        <vt:lpwstr>https://login.consultant.ru/link/?req=doc&amp;base=STR&amp;n=361</vt:lpwstr>
      </vt:variant>
      <vt:variant>
        <vt:lpwstr/>
      </vt:variant>
      <vt:variant>
        <vt:i4>5374043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https://login.consultant.ru/link/?req=doc&amp;base=LAW&amp;n=6884</vt:lpwstr>
      </vt:variant>
      <vt:variant>
        <vt:lpwstr/>
      </vt:variant>
      <vt:variant>
        <vt:i4>3145843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https://login.consultant.ru/link/?req=doc&amp;base=LAW&amp;n=411554&amp;dst=100014</vt:lpwstr>
      </vt:variant>
      <vt:variant>
        <vt:lpwstr/>
      </vt:variant>
      <vt:variant>
        <vt:i4>8323185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https://login.consultant.ru/link/?req=doc&amp;base=STR&amp;n=32258</vt:lpwstr>
      </vt:variant>
      <vt:variant>
        <vt:lpwstr/>
      </vt:variant>
      <vt:variant>
        <vt:i4>7667831</vt:i4>
      </vt:variant>
      <vt:variant>
        <vt:i4>279</vt:i4>
      </vt:variant>
      <vt:variant>
        <vt:i4>0</vt:i4>
      </vt:variant>
      <vt:variant>
        <vt:i4>5</vt:i4>
      </vt:variant>
      <vt:variant>
        <vt:lpwstr>https://login.consultant.ru/link/?req=doc&amp;base=STR&amp;n=31808</vt:lpwstr>
      </vt:variant>
      <vt:variant>
        <vt:lpwstr/>
      </vt:variant>
      <vt:variant>
        <vt:i4>4587584</vt:i4>
      </vt:variant>
      <vt:variant>
        <vt:i4>276</vt:i4>
      </vt:variant>
      <vt:variant>
        <vt:i4>0</vt:i4>
      </vt:variant>
      <vt:variant>
        <vt:i4>5</vt:i4>
      </vt:variant>
      <vt:variant>
        <vt:lpwstr>https://login.consultant.ru/link/?req=doc&amp;base=STR&amp;n=1611</vt:lpwstr>
      </vt:variant>
      <vt:variant>
        <vt:lpwstr/>
      </vt:variant>
      <vt:variant>
        <vt:i4>4325445</vt:i4>
      </vt:variant>
      <vt:variant>
        <vt:i4>273</vt:i4>
      </vt:variant>
      <vt:variant>
        <vt:i4>0</vt:i4>
      </vt:variant>
      <vt:variant>
        <vt:i4>5</vt:i4>
      </vt:variant>
      <vt:variant>
        <vt:lpwstr>https://login.consultant.ru/link/?req=doc&amp;base=STR&amp;n=5319</vt:lpwstr>
      </vt:variant>
      <vt:variant>
        <vt:lpwstr/>
      </vt:variant>
      <vt:variant>
        <vt:i4>4128890</vt:i4>
      </vt:variant>
      <vt:variant>
        <vt:i4>270</vt:i4>
      </vt:variant>
      <vt:variant>
        <vt:i4>0</vt:i4>
      </vt:variant>
      <vt:variant>
        <vt:i4>5</vt:i4>
      </vt:variant>
      <vt:variant>
        <vt:lpwstr>https://login.consultant.ru/link/?req=doc&amp;base=LAW&amp;n=465997&amp;dst=100003</vt:lpwstr>
      </vt:variant>
      <vt:variant>
        <vt:lpwstr/>
      </vt:variant>
      <vt:variant>
        <vt:i4>3145840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https://login.consultant.ru/link/?req=doc&amp;base=LAW&amp;n=471642&amp;dst=100015</vt:lpwstr>
      </vt:variant>
      <vt:variant>
        <vt:lpwstr/>
      </vt:variant>
      <vt:variant>
        <vt:i4>6946914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https://login.consultant.ru/link/?req=doc&amp;base=LAW&amp;n=465775</vt:lpwstr>
      </vt:variant>
      <vt:variant>
        <vt:lpwstr/>
      </vt:variant>
      <vt:variant>
        <vt:i4>3145843</vt:i4>
      </vt:variant>
      <vt:variant>
        <vt:i4>261</vt:i4>
      </vt:variant>
      <vt:variant>
        <vt:i4>0</vt:i4>
      </vt:variant>
      <vt:variant>
        <vt:i4>5</vt:i4>
      </vt:variant>
      <vt:variant>
        <vt:lpwstr>https://login.consultant.ru/link/?req=doc&amp;base=LAW&amp;n=411554&amp;dst=100014</vt:lpwstr>
      </vt:variant>
      <vt:variant>
        <vt:lpwstr/>
      </vt:variant>
      <vt:variant>
        <vt:i4>4456512</vt:i4>
      </vt:variant>
      <vt:variant>
        <vt:i4>258</vt:i4>
      </vt:variant>
      <vt:variant>
        <vt:i4>0</vt:i4>
      </vt:variant>
      <vt:variant>
        <vt:i4>5</vt:i4>
      </vt:variant>
      <vt:variant>
        <vt:lpwstr>https://login.consultant.ru/link/?req=doc&amp;base=STR&amp;n=361</vt:lpwstr>
      </vt:variant>
      <vt:variant>
        <vt:lpwstr/>
      </vt:variant>
      <vt:variant>
        <vt:i4>7471218</vt:i4>
      </vt:variant>
      <vt:variant>
        <vt:i4>255</vt:i4>
      </vt:variant>
      <vt:variant>
        <vt:i4>0</vt:i4>
      </vt:variant>
      <vt:variant>
        <vt:i4>5</vt:i4>
      </vt:variant>
      <vt:variant>
        <vt:lpwstr>https://login.consultant.ru/link/?req=doc&amp;base=STR&amp;n=16124</vt:lpwstr>
      </vt:variant>
      <vt:variant>
        <vt:lpwstr/>
      </vt:variant>
      <vt:variant>
        <vt:i4>6946914</vt:i4>
      </vt:variant>
      <vt:variant>
        <vt:i4>252</vt:i4>
      </vt:variant>
      <vt:variant>
        <vt:i4>0</vt:i4>
      </vt:variant>
      <vt:variant>
        <vt:i4>5</vt:i4>
      </vt:variant>
      <vt:variant>
        <vt:lpwstr>https://login.consultant.ru/link/?req=doc&amp;base=LAW&amp;n=465775</vt:lpwstr>
      </vt:variant>
      <vt:variant>
        <vt:lpwstr/>
      </vt:variant>
      <vt:variant>
        <vt:i4>4456512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https://login.consultant.ru/link/?req=doc&amp;base=STR&amp;n=361</vt:lpwstr>
      </vt:variant>
      <vt:variant>
        <vt:lpwstr/>
      </vt:variant>
      <vt:variant>
        <vt:i4>6946914</vt:i4>
      </vt:variant>
      <vt:variant>
        <vt:i4>246</vt:i4>
      </vt:variant>
      <vt:variant>
        <vt:i4>0</vt:i4>
      </vt:variant>
      <vt:variant>
        <vt:i4>5</vt:i4>
      </vt:variant>
      <vt:variant>
        <vt:lpwstr>https://login.consultant.ru/link/?req=doc&amp;base=LAW&amp;n=465775</vt:lpwstr>
      </vt:variant>
      <vt:variant>
        <vt:lpwstr/>
      </vt:variant>
      <vt:variant>
        <vt:i4>4456512</vt:i4>
      </vt:variant>
      <vt:variant>
        <vt:i4>243</vt:i4>
      </vt:variant>
      <vt:variant>
        <vt:i4>0</vt:i4>
      </vt:variant>
      <vt:variant>
        <vt:i4>5</vt:i4>
      </vt:variant>
      <vt:variant>
        <vt:lpwstr>https://login.consultant.ru/link/?req=doc&amp;base=STR&amp;n=361</vt:lpwstr>
      </vt:variant>
      <vt:variant>
        <vt:lpwstr/>
      </vt:variant>
      <vt:variant>
        <vt:i4>7864438</vt:i4>
      </vt:variant>
      <vt:variant>
        <vt:i4>240</vt:i4>
      </vt:variant>
      <vt:variant>
        <vt:i4>0</vt:i4>
      </vt:variant>
      <vt:variant>
        <vt:i4>5</vt:i4>
      </vt:variant>
      <vt:variant>
        <vt:lpwstr>https://login.consultant.ru/link/?req=doc&amp;base=STR&amp;n=31815</vt:lpwstr>
      </vt:variant>
      <vt:variant>
        <vt:lpwstr/>
      </vt:variant>
      <vt:variant>
        <vt:i4>7536760</vt:i4>
      </vt:variant>
      <vt:variant>
        <vt:i4>237</vt:i4>
      </vt:variant>
      <vt:variant>
        <vt:i4>0</vt:i4>
      </vt:variant>
      <vt:variant>
        <vt:i4>5</vt:i4>
      </vt:variant>
      <vt:variant>
        <vt:lpwstr>https://login.consultant.ru/link/?req=doc&amp;base=STR&amp;n=27097</vt:lpwstr>
      </vt:variant>
      <vt:variant>
        <vt:lpwstr/>
      </vt:variant>
      <vt:variant>
        <vt:i4>4587586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https://login.consultant.ru/link/?req=doc&amp;base=STR&amp;n=8487</vt:lpwstr>
      </vt:variant>
      <vt:variant>
        <vt:lpwstr/>
      </vt:variant>
      <vt:variant>
        <vt:i4>6946914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https://login.consultant.ru/link/?req=doc&amp;base=LAW&amp;n=465775</vt:lpwstr>
      </vt:variant>
      <vt:variant>
        <vt:lpwstr/>
      </vt:variant>
      <vt:variant>
        <vt:i4>3145843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https://login.consultant.ru/link/?req=doc&amp;base=LAW&amp;n=411554&amp;dst=100014</vt:lpwstr>
      </vt:variant>
      <vt:variant>
        <vt:lpwstr/>
      </vt:variant>
      <vt:variant>
        <vt:i4>4325441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https://login.consultant.ru/link/?req=doc&amp;base=STR&amp;n=2761</vt:lpwstr>
      </vt:variant>
      <vt:variant>
        <vt:lpwstr/>
      </vt:variant>
      <vt:variant>
        <vt:i4>7929977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https://login.consultant.ru/link/?req=doc&amp;base=STR&amp;n=28578</vt:lpwstr>
      </vt:variant>
      <vt:variant>
        <vt:lpwstr/>
      </vt:variant>
      <vt:variant>
        <vt:i4>5374043</vt:i4>
      </vt:variant>
      <vt:variant>
        <vt:i4>219</vt:i4>
      </vt:variant>
      <vt:variant>
        <vt:i4>0</vt:i4>
      </vt:variant>
      <vt:variant>
        <vt:i4>5</vt:i4>
      </vt:variant>
      <vt:variant>
        <vt:lpwstr>https://login.consultant.ru/link/?req=doc&amp;base=LAW&amp;n=6884</vt:lpwstr>
      </vt:variant>
      <vt:variant>
        <vt:lpwstr/>
      </vt:variant>
      <vt:variant>
        <vt:i4>4849677</vt:i4>
      </vt:variant>
      <vt:variant>
        <vt:i4>216</vt:i4>
      </vt:variant>
      <vt:variant>
        <vt:i4>0</vt:i4>
      </vt:variant>
      <vt:variant>
        <vt:i4>5</vt:i4>
      </vt:variant>
      <vt:variant>
        <vt:lpwstr>https://login.consultant.ru/link/?req=doc&amp;base=LAW&amp;n=74425&amp;dst=100014</vt:lpwstr>
      </vt:variant>
      <vt:variant>
        <vt:lpwstr/>
      </vt:variant>
      <vt:variant>
        <vt:i4>3145843</vt:i4>
      </vt:variant>
      <vt:variant>
        <vt:i4>213</vt:i4>
      </vt:variant>
      <vt:variant>
        <vt:i4>0</vt:i4>
      </vt:variant>
      <vt:variant>
        <vt:i4>5</vt:i4>
      </vt:variant>
      <vt:variant>
        <vt:lpwstr>https://login.consultant.ru/link/?req=doc&amp;base=LAW&amp;n=411554&amp;dst=100014</vt:lpwstr>
      </vt:variant>
      <vt:variant>
        <vt:lpwstr/>
      </vt:variant>
      <vt:variant>
        <vt:i4>7012452</vt:i4>
      </vt:variant>
      <vt:variant>
        <vt:i4>210</vt:i4>
      </vt:variant>
      <vt:variant>
        <vt:i4>0</vt:i4>
      </vt:variant>
      <vt:variant>
        <vt:i4>5</vt:i4>
      </vt:variant>
      <vt:variant>
        <vt:lpwstr>https://login.consultant.ru/link/?req=doc&amp;base=LAW&amp;n=471025</vt:lpwstr>
      </vt:variant>
      <vt:variant>
        <vt:lpwstr/>
      </vt:variant>
      <vt:variant>
        <vt:i4>3145843</vt:i4>
      </vt:variant>
      <vt:variant>
        <vt:i4>207</vt:i4>
      </vt:variant>
      <vt:variant>
        <vt:i4>0</vt:i4>
      </vt:variant>
      <vt:variant>
        <vt:i4>5</vt:i4>
      </vt:variant>
      <vt:variant>
        <vt:lpwstr>https://login.consultant.ru/link/?req=doc&amp;base=LAW&amp;n=411554&amp;dst=100014</vt:lpwstr>
      </vt:variant>
      <vt:variant>
        <vt:lpwstr/>
      </vt:variant>
      <vt:variant>
        <vt:i4>7012452</vt:i4>
      </vt:variant>
      <vt:variant>
        <vt:i4>204</vt:i4>
      </vt:variant>
      <vt:variant>
        <vt:i4>0</vt:i4>
      </vt:variant>
      <vt:variant>
        <vt:i4>5</vt:i4>
      </vt:variant>
      <vt:variant>
        <vt:lpwstr>https://login.consultant.ru/link/?req=doc&amp;base=LAW&amp;n=471025</vt:lpwstr>
      </vt:variant>
      <vt:variant>
        <vt:lpwstr/>
      </vt:variant>
      <vt:variant>
        <vt:i4>5046284</vt:i4>
      </vt:variant>
      <vt:variant>
        <vt:i4>201</vt:i4>
      </vt:variant>
      <vt:variant>
        <vt:i4>0</vt:i4>
      </vt:variant>
      <vt:variant>
        <vt:i4>5</vt:i4>
      </vt:variant>
      <vt:variant>
        <vt:lpwstr>https://login.consultant.ru/link/?req=doc&amp;base=LAW&amp;n=13040&amp;dst=100014</vt:lpwstr>
      </vt:variant>
      <vt:variant>
        <vt:lpwstr/>
      </vt:variant>
      <vt:variant>
        <vt:i4>4587588</vt:i4>
      </vt:variant>
      <vt:variant>
        <vt:i4>198</vt:i4>
      </vt:variant>
      <vt:variant>
        <vt:i4>0</vt:i4>
      </vt:variant>
      <vt:variant>
        <vt:i4>5</vt:i4>
      </vt:variant>
      <vt:variant>
        <vt:lpwstr>https://login.consultant.ru/link/?req=doc&amp;base=STR&amp;n=7270</vt:lpwstr>
      </vt:variant>
      <vt:variant>
        <vt:lpwstr/>
      </vt:variant>
      <vt:variant>
        <vt:i4>6357097</vt:i4>
      </vt:variant>
      <vt:variant>
        <vt:i4>195</vt:i4>
      </vt:variant>
      <vt:variant>
        <vt:i4>0</vt:i4>
      </vt:variant>
      <vt:variant>
        <vt:i4>5</vt:i4>
      </vt:variant>
      <vt:variant>
        <vt:lpwstr>https://login.consultant.ru/link/?req=doc&amp;base=LAW&amp;n=198341</vt:lpwstr>
      </vt:variant>
      <vt:variant>
        <vt:lpwstr/>
      </vt:variant>
      <vt:variant>
        <vt:i4>6946914</vt:i4>
      </vt:variant>
      <vt:variant>
        <vt:i4>192</vt:i4>
      </vt:variant>
      <vt:variant>
        <vt:i4>0</vt:i4>
      </vt:variant>
      <vt:variant>
        <vt:i4>5</vt:i4>
      </vt:variant>
      <vt:variant>
        <vt:lpwstr>https://login.consultant.ru/link/?req=doc&amp;base=LAW&amp;n=465775</vt:lpwstr>
      </vt:variant>
      <vt:variant>
        <vt:lpwstr/>
      </vt:variant>
      <vt:variant>
        <vt:i4>7667829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https://login.consultant.ru/link/?req=doc&amp;base=STR&amp;n=21425</vt:lpwstr>
      </vt:variant>
      <vt:variant>
        <vt:lpwstr/>
      </vt:variant>
      <vt:variant>
        <vt:i4>3145843</vt:i4>
      </vt:variant>
      <vt:variant>
        <vt:i4>186</vt:i4>
      </vt:variant>
      <vt:variant>
        <vt:i4>0</vt:i4>
      </vt:variant>
      <vt:variant>
        <vt:i4>5</vt:i4>
      </vt:variant>
      <vt:variant>
        <vt:lpwstr>https://login.consultant.ru/link/?req=doc&amp;base=LAW&amp;n=411554&amp;dst=100014</vt:lpwstr>
      </vt:variant>
      <vt:variant>
        <vt:lpwstr/>
      </vt:variant>
      <vt:variant>
        <vt:i4>4325454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https://login.consultant.ru/link/?req=doc&amp;base=STR&amp;n=4800</vt:lpwstr>
      </vt:variant>
      <vt:variant>
        <vt:lpwstr/>
      </vt:variant>
      <vt:variant>
        <vt:i4>7929977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https://login.consultant.ru/link/?req=doc&amp;base=STR&amp;n=28578</vt:lpwstr>
      </vt:variant>
      <vt:variant>
        <vt:lpwstr/>
      </vt:variant>
      <vt:variant>
        <vt:i4>6750306</vt:i4>
      </vt:variant>
      <vt:variant>
        <vt:i4>177</vt:i4>
      </vt:variant>
      <vt:variant>
        <vt:i4>0</vt:i4>
      </vt:variant>
      <vt:variant>
        <vt:i4>5</vt:i4>
      </vt:variant>
      <vt:variant>
        <vt:lpwstr>https://login.consultant.ru/link/?req=doc&amp;base=LAW&amp;n=112080</vt:lpwstr>
      </vt:variant>
      <vt:variant>
        <vt:lpwstr/>
      </vt:variant>
      <vt:variant>
        <vt:i4>3145843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https://login.consultant.ru/link/?req=doc&amp;base=LAW&amp;n=411554&amp;dst=100014</vt:lpwstr>
      </vt:variant>
      <vt:variant>
        <vt:lpwstr/>
      </vt:variant>
      <vt:variant>
        <vt:i4>7798909</vt:i4>
      </vt:variant>
      <vt:variant>
        <vt:i4>171</vt:i4>
      </vt:variant>
      <vt:variant>
        <vt:i4>0</vt:i4>
      </vt:variant>
      <vt:variant>
        <vt:i4>5</vt:i4>
      </vt:variant>
      <vt:variant>
        <vt:lpwstr>https://login.consultant.ru/link/?req=doc&amp;base=STR&amp;n=29122</vt:lpwstr>
      </vt:variant>
      <vt:variant>
        <vt:lpwstr/>
      </vt:variant>
      <vt:variant>
        <vt:i4>7077989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https://login.consultant.ru/link/?req=doc&amp;base=LAW&amp;n=440246</vt:lpwstr>
      </vt:variant>
      <vt:variant>
        <vt:lpwstr/>
      </vt:variant>
      <vt:variant>
        <vt:i4>6684777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https://login.consultant.ru/link/?req=doc&amp;base=LAW&amp;n=198335</vt:lpwstr>
      </vt:variant>
      <vt:variant>
        <vt:lpwstr/>
      </vt:variant>
      <vt:variant>
        <vt:i4>6815840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https://login.consultant.ru/link/?req=doc&amp;base=LAW&amp;n=316219</vt:lpwstr>
      </vt:variant>
      <vt:variant>
        <vt:lpwstr/>
      </vt:variant>
      <vt:variant>
        <vt:i4>6881383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https://login.consultant.ru/link/?req=doc&amp;base=LAW&amp;n=257104</vt:lpwstr>
      </vt:variant>
      <vt:variant>
        <vt:lpwstr/>
      </vt:variant>
      <vt:variant>
        <vt:i4>3145843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https://login.consultant.ru/link/?req=doc&amp;base=LAW&amp;n=411554&amp;dst=100014</vt:lpwstr>
      </vt:variant>
      <vt:variant>
        <vt:lpwstr/>
      </vt:variant>
      <vt:variant>
        <vt:i4>4390978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https://login.consultant.ru/link/?req=doc&amp;base=STR&amp;n=4413</vt:lpwstr>
      </vt:variant>
      <vt:variant>
        <vt:lpwstr/>
      </vt:variant>
      <vt:variant>
        <vt:i4>4128883</vt:i4>
      </vt:variant>
      <vt:variant>
        <vt:i4>150</vt:i4>
      </vt:variant>
      <vt:variant>
        <vt:i4>0</vt:i4>
      </vt:variant>
      <vt:variant>
        <vt:i4>5</vt:i4>
      </vt:variant>
      <vt:variant>
        <vt:lpwstr>http://ivgoradm.ru/history/teritory.htm</vt:lpwstr>
      </vt:variant>
      <vt:variant>
        <vt:lpwstr/>
      </vt:variant>
      <vt:variant>
        <vt:i4>7209059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https://login.consultant.ru/link/?req=doc&amp;base=LAW&amp;n=105069</vt:lpwstr>
      </vt:variant>
      <vt:variant>
        <vt:lpwstr/>
      </vt:variant>
      <vt:variant>
        <vt:i4>917575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P7799</vt:lpwstr>
      </vt:variant>
      <vt:variant>
        <vt:i4>6488165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https://login.consultant.ru/link/?req=doc&amp;base=LAW&amp;n=473189</vt:lpwstr>
      </vt:variant>
      <vt:variant>
        <vt:lpwstr/>
      </vt:variant>
      <vt:variant>
        <vt:i4>7077984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https://login.consultant.ru/link/?req=doc&amp;base=LAW&amp;n=467534</vt:lpwstr>
      </vt:variant>
      <vt:variant>
        <vt:lpwstr/>
      </vt:variant>
      <vt:variant>
        <vt:i4>6488165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https://login.consultant.ru/link/?req=doc&amp;base=LAW&amp;n=473189</vt:lpwstr>
      </vt:variant>
      <vt:variant>
        <vt:lpwstr/>
      </vt:variant>
      <vt:variant>
        <vt:i4>458823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917569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P719</vt:lpwstr>
      </vt:variant>
      <vt:variant>
        <vt:i4>196672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P1020</vt:lpwstr>
      </vt:variant>
      <vt:variant>
        <vt:i4>720962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P823</vt:lpwstr>
      </vt:variant>
      <vt:variant>
        <vt:i4>5046284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https://login.consultant.ru/link/?req=doc&amp;base=LAW&amp;n=13040&amp;dst=100014</vt:lpwstr>
      </vt:variant>
      <vt:variant>
        <vt:lpwstr/>
      </vt:variant>
      <vt:variant>
        <vt:i4>3145843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https://login.consultant.ru/link/?req=doc&amp;base=LAW&amp;n=411554&amp;dst=100014</vt:lpwstr>
      </vt:variant>
      <vt:variant>
        <vt:lpwstr/>
      </vt:variant>
      <vt:variant>
        <vt:i4>131137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P7158</vt:lpwstr>
      </vt:variant>
      <vt:variant>
        <vt:i4>458822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P265</vt:lpwstr>
      </vt:variant>
      <vt:variant>
        <vt:i4>196681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P5965</vt:lpwstr>
      </vt:variant>
      <vt:variant>
        <vt:i4>3145843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https://login.consultant.ru/link/?req=doc&amp;base=LAW&amp;n=411554&amp;dst=100014</vt:lpwstr>
      </vt:variant>
      <vt:variant>
        <vt:lpwstr/>
      </vt:variant>
      <vt:variant>
        <vt:i4>4128890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https://login.consultant.ru/link/?req=doc&amp;base=LAW&amp;n=465997&amp;dst=100003</vt:lpwstr>
      </vt:variant>
      <vt:variant>
        <vt:lpwstr/>
      </vt:variant>
      <vt:variant>
        <vt:i4>7340150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https://login.consultant.ru/link/?req=doc&amp;base=STR&amp;n=20602</vt:lpwstr>
      </vt:variant>
      <vt:variant>
        <vt:lpwstr/>
      </vt:variant>
      <vt:variant>
        <vt:i4>65602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P5242</vt:lpwstr>
      </vt:variant>
      <vt:variant>
        <vt:i4>196672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P1020</vt:lpwstr>
      </vt:variant>
      <vt:variant>
        <vt:i4>8061052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https://login.consultant.ru/link/?req=doc&amp;base=STR&amp;n=12884</vt:lpwstr>
      </vt:variant>
      <vt:variant>
        <vt:lpwstr/>
      </vt:variant>
      <vt:variant>
        <vt:i4>7536760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https://login.consultant.ru/link/?req=doc&amp;base=STR&amp;n=27097</vt:lpwstr>
      </vt:variant>
      <vt:variant>
        <vt:lpwstr/>
      </vt:variant>
      <vt:variant>
        <vt:i4>8257649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https://login.consultant.ru/link/?req=doc&amp;base=STR&amp;n=25228</vt:lpwstr>
      </vt:variant>
      <vt:variant>
        <vt:lpwstr/>
      </vt:variant>
      <vt:variant>
        <vt:i4>5046284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https://login.consultant.ru/link/?req=doc&amp;base=LAW&amp;n=13040&amp;dst=100014</vt:lpwstr>
      </vt:variant>
      <vt:variant>
        <vt:lpwstr/>
      </vt:variant>
      <vt:variant>
        <vt:i4>196677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P1524</vt:lpwstr>
      </vt:variant>
      <vt:variant>
        <vt:i4>196676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P1427</vt:lpwstr>
      </vt:variant>
      <vt:variant>
        <vt:i4>4128890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https://login.consultant.ru/link/?req=doc&amp;base=LAW&amp;n=465997&amp;dst=100003</vt:lpwstr>
      </vt:variant>
      <vt:variant>
        <vt:lpwstr/>
      </vt:variant>
      <vt:variant>
        <vt:i4>6946914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https://login.consultant.ru/link/?req=doc&amp;base=LAW&amp;n=465775</vt:lpwstr>
      </vt:variant>
      <vt:variant>
        <vt:lpwstr/>
      </vt:variant>
      <vt:variant>
        <vt:i4>4522053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https://login.consultant.ru/link/?req=doc&amp;base=STR&amp;n=536</vt:lpwstr>
      </vt:variant>
      <vt:variant>
        <vt:lpwstr/>
      </vt:variant>
      <vt:variant>
        <vt:i4>7536755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https://login.consultant.ru/link/?req=doc&amp;base=STR&amp;n=25403</vt:lpwstr>
      </vt:variant>
      <vt:variant>
        <vt:lpwstr/>
      </vt:variant>
      <vt:variant>
        <vt:i4>7536755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https://login.consultant.ru/link/?req=doc&amp;base=STR&amp;n=25403</vt:lpwstr>
      </vt:variant>
      <vt:variant>
        <vt:lpwstr/>
      </vt:variant>
      <vt:variant>
        <vt:i4>8257649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https://login.consultant.ru/link/?req=doc&amp;base=STR&amp;n=25228</vt:lpwstr>
      </vt:variant>
      <vt:variant>
        <vt:lpwstr/>
      </vt:variant>
      <vt:variant>
        <vt:i4>7405691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https://login.consultant.ru/link/?req=doc&amp;base=STR&amp;n=25287</vt:lpwstr>
      </vt:variant>
      <vt:variant>
        <vt:lpwstr/>
      </vt:variant>
      <vt:variant>
        <vt:i4>8257649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https://login.consultant.ru/link/?req=doc&amp;base=STR&amp;n=25228</vt:lpwstr>
      </vt:variant>
      <vt:variant>
        <vt:lpwstr/>
      </vt:variant>
      <vt:variant>
        <vt:i4>3211381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https://login.consultant.ru/link/?req=doc&amp;base=LAW&amp;n=471026&amp;dst=101674</vt:lpwstr>
      </vt:variant>
      <vt:variant>
        <vt:lpwstr/>
      </vt:variant>
      <vt:variant>
        <vt:i4>3997753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https://login.consultant.ru/link/?req=doc&amp;base=RLAW224&amp;n=171571&amp;dst=100202</vt:lpwstr>
      </vt:variant>
      <vt:variant>
        <vt:lpwstr/>
      </vt:variant>
      <vt:variant>
        <vt:i4>3539060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https://login.consultant.ru/link/?req=doc&amp;base=LAW&amp;n=471026&amp;dst=100673</vt:lpwstr>
      </vt:variant>
      <vt:variant>
        <vt:lpwstr/>
      </vt:variant>
      <vt:variant>
        <vt:i4>3342455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https://login.consultant.ru/link/?req=doc&amp;base=LAW&amp;n=471026&amp;dst=100646</vt:lpwstr>
      </vt:variant>
      <vt:variant>
        <vt:lpwstr/>
      </vt:variant>
      <vt:variant>
        <vt:i4>3145850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https://login.consultant.ru/link/?req=doc&amp;base=LAW&amp;n=471026&amp;dst=101685</vt:lpwstr>
      </vt:variant>
      <vt:variant>
        <vt:lpwstr/>
      </vt:variant>
      <vt:variant>
        <vt:i4>3997753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https://login.consultant.ru/link/?req=doc&amp;base=RLAW224&amp;n=171571&amp;dst=100202</vt:lpwstr>
      </vt:variant>
      <vt:variant>
        <vt:lpwstr/>
      </vt:variant>
      <vt:variant>
        <vt:i4>3539060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https://login.consultant.ru/link/?req=doc&amp;base=LAW&amp;n=471026&amp;dst=100673</vt:lpwstr>
      </vt:variant>
      <vt:variant>
        <vt:lpwstr/>
      </vt:variant>
      <vt:variant>
        <vt:i4>3342455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https://login.consultant.ru/link/?req=doc&amp;base=LAW&amp;n=471026&amp;dst=100646</vt:lpwstr>
      </vt:variant>
      <vt:variant>
        <vt:lpwstr/>
      </vt:variant>
      <vt:variant>
        <vt:i4>3342458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https://login.consultant.ru/link/?req=doc&amp;base=LAW&amp;n=471026&amp;dst=101686</vt:lpwstr>
      </vt:variant>
      <vt:variant>
        <vt:lpwstr/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6619177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https://login.consultant.ru/link/?req=doc&amp;base=RLAW224&amp;n=171571</vt:lpwstr>
      </vt:variant>
      <vt:variant>
        <vt:lpwstr/>
      </vt:variant>
      <vt:variant>
        <vt:i4>7012452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https://login.consultant.ru/link/?req=doc&amp;base=LAW&amp;n=471026</vt:lpwstr>
      </vt:variant>
      <vt:variant>
        <vt:lpwstr/>
      </vt:variant>
      <vt:variant>
        <vt:i4>3342458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https://login.consultant.ru/link/?req=doc&amp;base=LAW&amp;n=471026&amp;dst=101686</vt:lpwstr>
      </vt:variant>
      <vt:variant>
        <vt:lpwstr/>
      </vt:variant>
      <vt:variant>
        <vt:i4>7536738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consultantplus://offline/ref=97D388AE5E54DEC6C84AA1F565695F0ECFAD3436D54694865C8EB22AEEE4E371724DB4634B09937A923AA77F1D70AEA171DA93BA1B269BC066DF51E3BDlEG</vt:lpwstr>
      </vt:variant>
      <vt:variant>
        <vt:lpwstr/>
      </vt:variant>
      <vt:variant>
        <vt:i4>7536693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consultantplus://offline/ref=97D388AE5E54DEC6C84AA1F565695F0ECFAD3436D54694865C8EB22AEEE4E371724DB4634B09937A923AA27D1470AEA171DA93BA1B269BC066DF51E3BDlEG</vt:lpwstr>
      </vt:variant>
      <vt:variant>
        <vt:lpwstr/>
      </vt:variant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consultantplus://offline/ref=97D388AE5E54DEC6C84ABFF873050301C9AE6E3DD7449AD003DDB47DB1B4E524200DEA3A0948807B9625A57C14B7l2G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 Наталья Малкина</dc:creator>
  <cp:lastModifiedBy>user</cp:lastModifiedBy>
  <cp:revision>2</cp:revision>
  <cp:lastPrinted>2025-02-03T08:40:00Z</cp:lastPrinted>
  <dcterms:created xsi:type="dcterms:W3CDTF">2025-02-12T08:14:00Z</dcterms:created>
  <dcterms:modified xsi:type="dcterms:W3CDTF">2025-02-12T08:14:00Z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M6MW3T5FJAUW-171-12104</vt:lpwstr>
  </property>
  <property fmtid="{D5CDD505-2E9C-101B-9397-08002B2CF9AE}" pid="3" name="_dlc_DocIdItemGuid">
    <vt:lpwstr>988a556c-cfa0-4877-af78-ffb92f401c59</vt:lpwstr>
  </property>
  <property fmtid="{D5CDD505-2E9C-101B-9397-08002B2CF9AE}" pid="4" name="_dlc_DocIdUrl">
    <vt:lpwstr>http://portal.ivgoradm.ru/IGD/_layouts/DocIdRedir.aspx?ID=M6MW3T5FJAUW-171-12104, M6MW3T5FJAUW-171-12104</vt:lpwstr>
  </property>
</Properties>
</file>