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3B" w:rsidRPr="0099197C" w:rsidRDefault="002E4E3B" w:rsidP="002E4E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99197C">
        <w:rPr>
          <w:rFonts w:ascii="Times New Roman" w:hAnsi="Times New Roman" w:cs="Times New Roman"/>
          <w:b w:val="0"/>
          <w:sz w:val="28"/>
          <w:szCs w:val="28"/>
        </w:rPr>
        <w:t>Проект внесен</w:t>
      </w:r>
    </w:p>
    <w:p w:rsidR="002E4E3B" w:rsidRPr="0099197C" w:rsidRDefault="002E4E3B" w:rsidP="002E4E3B">
      <w:pPr>
        <w:contextualSpacing/>
        <w:jc w:val="right"/>
        <w:rPr>
          <w:sz w:val="28"/>
          <w:szCs w:val="28"/>
        </w:rPr>
      </w:pPr>
      <w:r w:rsidRPr="0099197C">
        <w:rPr>
          <w:sz w:val="28"/>
          <w:szCs w:val="28"/>
        </w:rPr>
        <w:t>Главой города Иванова</w:t>
      </w:r>
    </w:p>
    <w:p w:rsidR="002E4E3B" w:rsidRPr="0099197C" w:rsidRDefault="002E4E3B" w:rsidP="002E4E3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4E3B" w:rsidRPr="0099197C" w:rsidRDefault="002E4E3B" w:rsidP="002E4E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9197C">
        <w:rPr>
          <w:rFonts w:ascii="Times New Roman" w:hAnsi="Times New Roman" w:cs="Times New Roman"/>
          <w:sz w:val="28"/>
          <w:szCs w:val="28"/>
        </w:rPr>
        <w:t xml:space="preserve">ИВАНОВСКАЯ ГОРОДСКАЯ ДУМА </w:t>
      </w:r>
    </w:p>
    <w:p w:rsidR="002E4E3B" w:rsidRPr="0099197C" w:rsidRDefault="002E4E3B" w:rsidP="002E4E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9197C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2E4E3B" w:rsidRPr="0099197C" w:rsidRDefault="002E4E3B" w:rsidP="002E4E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E4E3B" w:rsidRPr="0099197C" w:rsidRDefault="002E4E3B" w:rsidP="002E4E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9197C">
        <w:rPr>
          <w:rFonts w:ascii="Times New Roman" w:hAnsi="Times New Roman" w:cs="Times New Roman"/>
          <w:sz w:val="28"/>
          <w:szCs w:val="28"/>
        </w:rPr>
        <w:t>РЕШЕНИЕ</w:t>
      </w:r>
    </w:p>
    <w:p w:rsidR="002E4E3B" w:rsidRPr="0099197C" w:rsidRDefault="002E4E3B" w:rsidP="002E4E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E4E3B" w:rsidRPr="0099197C" w:rsidRDefault="002E4E3B" w:rsidP="002E4E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E4E3B" w:rsidRPr="0099197C" w:rsidRDefault="002E4E3B" w:rsidP="002E4E3B">
      <w:pPr>
        <w:pStyle w:val="ConsTitle"/>
        <w:widowControl/>
        <w:ind w:right="0"/>
        <w:rPr>
          <w:bCs w:val="0"/>
          <w:sz w:val="28"/>
          <w:szCs w:val="28"/>
        </w:rPr>
      </w:pPr>
      <w:r w:rsidRPr="0099197C">
        <w:rPr>
          <w:rFonts w:ascii="Times New Roman" w:hAnsi="Times New Roman" w:cs="Times New Roman"/>
          <w:sz w:val="28"/>
          <w:szCs w:val="28"/>
        </w:rPr>
        <w:t>от ____________________                                             № ___________________</w:t>
      </w:r>
    </w:p>
    <w:p w:rsidR="002E4E3B" w:rsidRPr="0099197C" w:rsidRDefault="002E4E3B" w:rsidP="002E4E3B">
      <w:pPr>
        <w:pStyle w:val="ConsNormal"/>
        <w:widowControl/>
        <w:ind w:right="0" w:firstLine="0"/>
        <w:jc w:val="both"/>
        <w:rPr>
          <w:b/>
          <w:bCs/>
          <w:sz w:val="28"/>
          <w:szCs w:val="28"/>
        </w:rPr>
      </w:pPr>
    </w:p>
    <w:p w:rsidR="002E4E3B" w:rsidRPr="0099197C" w:rsidRDefault="002E4E3B" w:rsidP="002E4E3B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4E3B" w:rsidRPr="000F54D3" w:rsidRDefault="008F07D7" w:rsidP="002E4E3B">
      <w:pPr>
        <w:ind w:right="4534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решение Ивановской городской Думы </w:t>
      </w:r>
      <w:r w:rsidR="004E38AD">
        <w:rPr>
          <w:b/>
          <w:sz w:val="28"/>
          <w:szCs w:val="28"/>
        </w:rPr>
        <w:t xml:space="preserve">                </w:t>
      </w:r>
      <w:r w:rsidRPr="004C50F6">
        <w:rPr>
          <w:b/>
          <w:sz w:val="28"/>
          <w:szCs w:val="28"/>
        </w:rPr>
        <w:t>«</w:t>
      </w:r>
      <w:r w:rsidR="002E4E3B" w:rsidRPr="004C50F6">
        <w:rPr>
          <w:b/>
          <w:sz w:val="28"/>
          <w:szCs w:val="28"/>
        </w:rPr>
        <w:t>Об</w:t>
      </w:r>
      <w:r w:rsidR="002E4E3B" w:rsidRPr="000F54D3">
        <w:rPr>
          <w:b/>
          <w:sz w:val="28"/>
          <w:szCs w:val="28"/>
        </w:rPr>
        <w:t xml:space="preserve"> </w:t>
      </w:r>
      <w:r w:rsidR="001B2A77">
        <w:rPr>
          <w:b/>
          <w:sz w:val="28"/>
          <w:szCs w:val="28"/>
        </w:rPr>
        <w:t>утверждении Порядка расчета арендной платы за земельные участки, находящиеся в муниципальной собственности городс</w:t>
      </w:r>
      <w:r w:rsidR="002E4E3B" w:rsidRPr="000F54D3">
        <w:rPr>
          <w:b/>
          <w:sz w:val="28"/>
          <w:szCs w:val="28"/>
        </w:rPr>
        <w:t xml:space="preserve">кого округа Иваново, </w:t>
      </w:r>
      <w:r w:rsidR="00926834">
        <w:rPr>
          <w:b/>
          <w:sz w:val="28"/>
          <w:szCs w:val="28"/>
        </w:rPr>
        <w:t>и размеров корректирующих коэффициентов, применяемых при расчете арендной платы за земельные участки, государственная собственность на которые не разграничена, расположенные в границах городского округа Иваново</w:t>
      </w:r>
      <w:r w:rsidR="00DC75C3">
        <w:rPr>
          <w:b/>
          <w:sz w:val="28"/>
          <w:szCs w:val="28"/>
        </w:rPr>
        <w:t xml:space="preserve"> Ивановской области, и земельные участки, находящиеся в муниципальной собственности городского округа </w:t>
      </w:r>
      <w:r w:rsidR="00CD301A">
        <w:rPr>
          <w:b/>
          <w:sz w:val="28"/>
          <w:szCs w:val="28"/>
        </w:rPr>
        <w:t>Иваново</w:t>
      </w:r>
      <w:proofErr w:type="gramEnd"/>
      <w:r w:rsidR="00CD301A">
        <w:rPr>
          <w:b/>
          <w:sz w:val="28"/>
          <w:szCs w:val="28"/>
        </w:rPr>
        <w:t xml:space="preserve">, </w:t>
      </w:r>
      <w:proofErr w:type="gramStart"/>
      <w:r w:rsidR="00CD301A">
        <w:rPr>
          <w:b/>
          <w:sz w:val="28"/>
          <w:szCs w:val="28"/>
        </w:rPr>
        <w:t>предоставленные</w:t>
      </w:r>
      <w:proofErr w:type="gramEnd"/>
      <w:r w:rsidR="00CD301A">
        <w:rPr>
          <w:b/>
          <w:sz w:val="28"/>
          <w:szCs w:val="28"/>
        </w:rPr>
        <w:t xml:space="preserve"> в аренду без торгов</w:t>
      </w:r>
      <w:r>
        <w:rPr>
          <w:b/>
          <w:sz w:val="28"/>
          <w:szCs w:val="28"/>
        </w:rPr>
        <w:t>»</w:t>
      </w:r>
    </w:p>
    <w:p w:rsidR="002E4E3B" w:rsidRDefault="002E4E3B" w:rsidP="002E4E3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4E3B" w:rsidRDefault="002E4E3B" w:rsidP="002E4E3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4E3B" w:rsidRDefault="002E4E3B" w:rsidP="002E4E3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06FF" w:rsidRPr="0099197C" w:rsidRDefault="001D06FF" w:rsidP="002E4E3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4E3B" w:rsidRPr="0099197C" w:rsidRDefault="00DD3369" w:rsidP="002E4E3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bookmarkStart w:id="0" w:name="P14"/>
      <w:bookmarkEnd w:id="0"/>
      <w:r w:rsidRPr="00DD3369">
        <w:rPr>
          <w:rFonts w:eastAsiaTheme="minorHAnsi"/>
          <w:bCs/>
          <w:sz w:val="28"/>
          <w:szCs w:val="28"/>
          <w:lang w:eastAsia="en-US"/>
        </w:rPr>
        <w:t xml:space="preserve">В соответствии с Земельным </w:t>
      </w:r>
      <w:hyperlink r:id="rId11" w:history="1">
        <w:r w:rsidRPr="00DD3369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DD3369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в целях приведения нормативных правовых актов города Иванова в соответствие с законодательством Российской Федерации, руководствуясь </w:t>
      </w:r>
      <w:hyperlink r:id="rId12" w:history="1">
        <w:r w:rsidRPr="00DD3369">
          <w:rPr>
            <w:rFonts w:eastAsiaTheme="minorHAnsi"/>
            <w:bCs/>
            <w:sz w:val="28"/>
            <w:szCs w:val="28"/>
            <w:lang w:eastAsia="en-US"/>
          </w:rPr>
          <w:t>статьей 31</w:t>
        </w:r>
      </w:hyperlink>
      <w:r w:rsidRPr="00DD3369">
        <w:rPr>
          <w:rFonts w:eastAsiaTheme="minorHAnsi"/>
          <w:bCs/>
          <w:sz w:val="28"/>
          <w:szCs w:val="28"/>
          <w:lang w:eastAsia="en-US"/>
        </w:rPr>
        <w:t xml:space="preserve"> Устава города Иванова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Ивановская городская Дума </w:t>
      </w:r>
      <w:r w:rsidR="002E4E3B" w:rsidRPr="000F54D3">
        <w:rPr>
          <w:b/>
          <w:sz w:val="28"/>
          <w:szCs w:val="28"/>
        </w:rPr>
        <w:t>РЕШИЛА:</w:t>
      </w:r>
    </w:p>
    <w:p w:rsidR="00C04644" w:rsidRPr="00B661E7" w:rsidRDefault="002E4E3B" w:rsidP="002E4E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B92">
        <w:rPr>
          <w:sz w:val="28"/>
          <w:szCs w:val="28"/>
        </w:rPr>
        <w:t>1</w:t>
      </w:r>
      <w:r w:rsidRPr="00226B92">
        <w:rPr>
          <w:b/>
          <w:sz w:val="28"/>
          <w:szCs w:val="28"/>
        </w:rPr>
        <w:t xml:space="preserve">. </w:t>
      </w:r>
      <w:proofErr w:type="gramStart"/>
      <w:r w:rsidR="00C04644" w:rsidRPr="000A0A91">
        <w:rPr>
          <w:sz w:val="28"/>
          <w:szCs w:val="28"/>
        </w:rPr>
        <w:t>Внести в решение</w:t>
      </w:r>
      <w:r w:rsidR="00C04644" w:rsidRPr="00C04644">
        <w:rPr>
          <w:sz w:val="28"/>
          <w:szCs w:val="28"/>
        </w:rPr>
        <w:t xml:space="preserve"> Ивановской городской Думы </w:t>
      </w:r>
      <w:r w:rsidR="000A5169">
        <w:rPr>
          <w:sz w:val="28"/>
          <w:szCs w:val="28"/>
        </w:rPr>
        <w:t xml:space="preserve"> </w:t>
      </w:r>
      <w:r w:rsidR="00C04644" w:rsidRPr="00C04644">
        <w:rPr>
          <w:sz w:val="28"/>
          <w:szCs w:val="28"/>
        </w:rPr>
        <w:t xml:space="preserve">от </w:t>
      </w:r>
      <w:r w:rsidR="00293B5F">
        <w:rPr>
          <w:sz w:val="28"/>
          <w:szCs w:val="28"/>
        </w:rPr>
        <w:t>01.11.2006</w:t>
      </w:r>
      <w:r w:rsidR="00C04644" w:rsidRPr="00C04644">
        <w:rPr>
          <w:sz w:val="28"/>
          <w:szCs w:val="28"/>
        </w:rPr>
        <w:t xml:space="preserve"> </w:t>
      </w:r>
      <w:r w:rsidR="000A5169">
        <w:rPr>
          <w:sz w:val="28"/>
          <w:szCs w:val="28"/>
        </w:rPr>
        <w:t xml:space="preserve">                 </w:t>
      </w:r>
      <w:r w:rsidR="00C04644" w:rsidRPr="00C04644">
        <w:rPr>
          <w:sz w:val="28"/>
          <w:szCs w:val="28"/>
        </w:rPr>
        <w:t xml:space="preserve">№ </w:t>
      </w:r>
      <w:r w:rsidR="00293B5F">
        <w:rPr>
          <w:sz w:val="28"/>
          <w:szCs w:val="28"/>
        </w:rPr>
        <w:t>257</w:t>
      </w:r>
      <w:r w:rsidR="00C04644" w:rsidRPr="00C04644">
        <w:rPr>
          <w:sz w:val="28"/>
          <w:szCs w:val="28"/>
        </w:rPr>
        <w:t xml:space="preserve"> </w:t>
      </w:r>
      <w:r w:rsidR="00293B5F" w:rsidRPr="00293B5F">
        <w:rPr>
          <w:sz w:val="28"/>
          <w:szCs w:val="28"/>
        </w:rPr>
        <w:t xml:space="preserve">«Об утверждении Порядка расчета арендной платы за земельные участки, находящиеся в муниципальной собственности городского округа Иваново, и размеров корректирующих коэффициентов, применяемых при расчете арендной платы за земельные участки, государственная собственность на которые не разграничена, расположенные в границах городского округа Иваново Ивановской области, и земельные участки, </w:t>
      </w:r>
      <w:r w:rsidR="00293B5F" w:rsidRPr="00293B5F">
        <w:rPr>
          <w:sz w:val="28"/>
          <w:szCs w:val="28"/>
        </w:rPr>
        <w:lastRenderedPageBreak/>
        <w:t>находящиеся в муниципальной собственности городского округа</w:t>
      </w:r>
      <w:proofErr w:type="gramEnd"/>
      <w:r w:rsidR="00293B5F" w:rsidRPr="00293B5F">
        <w:rPr>
          <w:sz w:val="28"/>
          <w:szCs w:val="28"/>
        </w:rPr>
        <w:t xml:space="preserve"> </w:t>
      </w:r>
      <w:proofErr w:type="gramStart"/>
      <w:r w:rsidR="00293B5F" w:rsidRPr="00293B5F">
        <w:rPr>
          <w:sz w:val="28"/>
          <w:szCs w:val="28"/>
        </w:rPr>
        <w:t>Иваново, предоставленные в аренду без торгов»</w:t>
      </w:r>
      <w:r w:rsidR="000A5169">
        <w:rPr>
          <w:sz w:val="28"/>
          <w:szCs w:val="28"/>
        </w:rPr>
        <w:t xml:space="preserve"> (в редакции решений</w:t>
      </w:r>
      <w:r w:rsidR="000A5169" w:rsidRPr="000A5169">
        <w:rPr>
          <w:sz w:val="28"/>
          <w:szCs w:val="28"/>
        </w:rPr>
        <w:t xml:space="preserve"> </w:t>
      </w:r>
      <w:r w:rsidR="000A5169" w:rsidRPr="00C04644">
        <w:rPr>
          <w:sz w:val="28"/>
          <w:szCs w:val="28"/>
        </w:rPr>
        <w:t xml:space="preserve">Ивановской городской Думы </w:t>
      </w:r>
      <w:r w:rsidR="00973DB8" w:rsidRPr="00540EA4">
        <w:rPr>
          <w:sz w:val="28"/>
          <w:szCs w:val="28"/>
        </w:rPr>
        <w:t xml:space="preserve">от 28.02.2007 </w:t>
      </w:r>
      <w:hyperlink r:id="rId13">
        <w:r w:rsidR="00540EA4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374</w:t>
        </w:r>
      </w:hyperlink>
      <w:r w:rsidR="00973DB8" w:rsidRPr="00540EA4">
        <w:rPr>
          <w:sz w:val="28"/>
          <w:szCs w:val="28"/>
        </w:rPr>
        <w:t>,</w:t>
      </w:r>
      <w:r w:rsidR="00540EA4">
        <w:rPr>
          <w:sz w:val="28"/>
          <w:szCs w:val="28"/>
        </w:rPr>
        <w:t xml:space="preserve"> </w:t>
      </w:r>
      <w:r w:rsidR="00973DB8" w:rsidRPr="00540EA4">
        <w:rPr>
          <w:sz w:val="28"/>
          <w:szCs w:val="28"/>
        </w:rPr>
        <w:t xml:space="preserve">от 03.07.2007 </w:t>
      </w:r>
      <w:hyperlink r:id="rId14">
        <w:r w:rsidR="00540EA4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481</w:t>
        </w:r>
      </w:hyperlink>
      <w:r w:rsidR="00973DB8" w:rsidRPr="00540EA4">
        <w:rPr>
          <w:sz w:val="28"/>
          <w:szCs w:val="28"/>
        </w:rPr>
        <w:t xml:space="preserve">, от 24.10.2007 </w:t>
      </w:r>
      <w:r w:rsidR="00540EA4">
        <w:rPr>
          <w:sz w:val="28"/>
          <w:szCs w:val="28"/>
        </w:rPr>
        <w:t xml:space="preserve">             </w:t>
      </w:r>
      <w:hyperlink r:id="rId15">
        <w:r w:rsidR="00540EA4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550</w:t>
        </w:r>
      </w:hyperlink>
      <w:r w:rsidR="00973DB8" w:rsidRPr="00540EA4">
        <w:rPr>
          <w:sz w:val="28"/>
          <w:szCs w:val="28"/>
        </w:rPr>
        <w:t xml:space="preserve">, от 25.03.2009 </w:t>
      </w:r>
      <w:hyperlink r:id="rId16">
        <w:r w:rsidR="00540EA4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1023</w:t>
        </w:r>
      </w:hyperlink>
      <w:r w:rsidR="00973DB8" w:rsidRPr="00540EA4">
        <w:rPr>
          <w:sz w:val="28"/>
          <w:szCs w:val="28"/>
        </w:rPr>
        <w:t>,</w:t>
      </w:r>
      <w:r w:rsidR="00540EA4">
        <w:rPr>
          <w:sz w:val="28"/>
          <w:szCs w:val="28"/>
        </w:rPr>
        <w:t xml:space="preserve"> </w:t>
      </w:r>
      <w:r w:rsidR="00973DB8" w:rsidRPr="00540EA4">
        <w:rPr>
          <w:sz w:val="28"/>
          <w:szCs w:val="28"/>
        </w:rPr>
        <w:t xml:space="preserve">от 28.10.2009 </w:t>
      </w:r>
      <w:hyperlink r:id="rId17">
        <w:r w:rsidR="00540EA4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1159</w:t>
        </w:r>
      </w:hyperlink>
      <w:r w:rsidR="00973DB8" w:rsidRPr="00540EA4">
        <w:rPr>
          <w:sz w:val="28"/>
          <w:szCs w:val="28"/>
        </w:rPr>
        <w:t xml:space="preserve">, от 23.12.2009 </w:t>
      </w:r>
      <w:hyperlink r:id="rId18">
        <w:r w:rsidR="00540EA4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1223</w:t>
        </w:r>
      </w:hyperlink>
      <w:r w:rsidR="00973DB8" w:rsidRPr="00540EA4">
        <w:rPr>
          <w:sz w:val="28"/>
          <w:szCs w:val="28"/>
        </w:rPr>
        <w:t xml:space="preserve">, </w:t>
      </w:r>
      <w:r w:rsidR="00C350D2">
        <w:rPr>
          <w:sz w:val="28"/>
          <w:szCs w:val="28"/>
        </w:rPr>
        <w:t xml:space="preserve">          </w:t>
      </w:r>
      <w:r w:rsidR="00973DB8" w:rsidRPr="00540EA4">
        <w:rPr>
          <w:sz w:val="28"/>
          <w:szCs w:val="28"/>
        </w:rPr>
        <w:t xml:space="preserve">от 30.03.2011 </w:t>
      </w:r>
      <w:hyperlink r:id="rId19">
        <w:r w:rsidR="00C350D2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207</w:t>
        </w:r>
      </w:hyperlink>
      <w:r w:rsidR="00973DB8" w:rsidRPr="00540EA4">
        <w:rPr>
          <w:sz w:val="28"/>
          <w:szCs w:val="28"/>
        </w:rPr>
        <w:t>,</w:t>
      </w:r>
      <w:r w:rsidR="00C350D2">
        <w:rPr>
          <w:sz w:val="28"/>
          <w:szCs w:val="28"/>
        </w:rPr>
        <w:t xml:space="preserve"> </w:t>
      </w:r>
      <w:r w:rsidR="00973DB8" w:rsidRPr="00540EA4">
        <w:rPr>
          <w:sz w:val="28"/>
          <w:szCs w:val="28"/>
        </w:rPr>
        <w:t xml:space="preserve">от 23.12.2011 </w:t>
      </w:r>
      <w:hyperlink r:id="rId20">
        <w:r w:rsidR="00C350D2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333</w:t>
        </w:r>
      </w:hyperlink>
      <w:r w:rsidR="00973DB8" w:rsidRPr="00540EA4">
        <w:rPr>
          <w:sz w:val="28"/>
          <w:szCs w:val="28"/>
        </w:rPr>
        <w:t xml:space="preserve">, от 31.10.2012 </w:t>
      </w:r>
      <w:hyperlink r:id="rId21">
        <w:r w:rsidR="00C350D2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486</w:t>
        </w:r>
      </w:hyperlink>
      <w:r w:rsidR="00973DB8" w:rsidRPr="00540EA4">
        <w:rPr>
          <w:sz w:val="28"/>
          <w:szCs w:val="28"/>
        </w:rPr>
        <w:t xml:space="preserve">, от 27.11.2013 </w:t>
      </w:r>
      <w:hyperlink r:id="rId22">
        <w:r w:rsidR="00C350D2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661</w:t>
        </w:r>
      </w:hyperlink>
      <w:r w:rsidR="00973DB8" w:rsidRPr="00540EA4">
        <w:rPr>
          <w:sz w:val="28"/>
          <w:szCs w:val="28"/>
        </w:rPr>
        <w:t>,</w:t>
      </w:r>
      <w:r w:rsidR="00C350D2">
        <w:rPr>
          <w:sz w:val="28"/>
          <w:szCs w:val="28"/>
        </w:rPr>
        <w:t xml:space="preserve"> </w:t>
      </w:r>
      <w:r w:rsidR="00973DB8" w:rsidRPr="00540EA4">
        <w:rPr>
          <w:sz w:val="28"/>
          <w:szCs w:val="28"/>
        </w:rPr>
        <w:t xml:space="preserve">от 24.12.2014 </w:t>
      </w:r>
      <w:hyperlink r:id="rId23">
        <w:r w:rsidR="00C350D2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816</w:t>
        </w:r>
      </w:hyperlink>
      <w:r w:rsidR="00973DB8" w:rsidRPr="00540EA4">
        <w:rPr>
          <w:sz w:val="28"/>
          <w:szCs w:val="28"/>
        </w:rPr>
        <w:t xml:space="preserve">, от 27.05.2015 </w:t>
      </w:r>
      <w:hyperlink r:id="rId24">
        <w:r w:rsidR="00C350D2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908</w:t>
        </w:r>
      </w:hyperlink>
      <w:r w:rsidR="00973DB8" w:rsidRPr="00540EA4">
        <w:rPr>
          <w:sz w:val="28"/>
          <w:szCs w:val="28"/>
        </w:rPr>
        <w:t xml:space="preserve">, от 29.03.2017 </w:t>
      </w:r>
      <w:hyperlink r:id="rId25">
        <w:r w:rsidR="00C350D2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360</w:t>
        </w:r>
      </w:hyperlink>
      <w:r w:rsidR="00973DB8" w:rsidRPr="00540EA4">
        <w:rPr>
          <w:sz w:val="28"/>
          <w:szCs w:val="28"/>
        </w:rPr>
        <w:t>,</w:t>
      </w:r>
      <w:r w:rsidR="00C350D2">
        <w:rPr>
          <w:sz w:val="28"/>
          <w:szCs w:val="28"/>
        </w:rPr>
        <w:t xml:space="preserve">            </w:t>
      </w:r>
      <w:r w:rsidR="00973DB8" w:rsidRPr="00540EA4">
        <w:rPr>
          <w:sz w:val="28"/>
          <w:szCs w:val="28"/>
        </w:rPr>
        <w:t xml:space="preserve">от 29.11.2017 </w:t>
      </w:r>
      <w:hyperlink r:id="rId26">
        <w:r w:rsidR="00C350D2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470</w:t>
        </w:r>
      </w:hyperlink>
      <w:r w:rsidR="00973DB8" w:rsidRPr="00540EA4">
        <w:rPr>
          <w:sz w:val="28"/>
          <w:szCs w:val="28"/>
        </w:rPr>
        <w:t>, от 21.12.2018</w:t>
      </w:r>
      <w:proofErr w:type="gramEnd"/>
      <w:r w:rsidR="00973DB8" w:rsidRPr="00540EA4">
        <w:rPr>
          <w:sz w:val="28"/>
          <w:szCs w:val="28"/>
        </w:rPr>
        <w:t xml:space="preserve"> </w:t>
      </w:r>
      <w:hyperlink r:id="rId27">
        <w:r w:rsidR="00C350D2">
          <w:rPr>
            <w:sz w:val="28"/>
            <w:szCs w:val="28"/>
          </w:rPr>
          <w:t>№</w:t>
        </w:r>
        <w:r w:rsidR="00973DB8" w:rsidRPr="00540EA4">
          <w:rPr>
            <w:sz w:val="28"/>
            <w:szCs w:val="28"/>
          </w:rPr>
          <w:t xml:space="preserve"> 663</w:t>
        </w:r>
      </w:hyperlink>
      <w:r w:rsidR="00973DB8" w:rsidRPr="00540EA4">
        <w:rPr>
          <w:sz w:val="28"/>
          <w:szCs w:val="28"/>
        </w:rPr>
        <w:t>,</w:t>
      </w:r>
      <w:r w:rsidR="00402C23">
        <w:rPr>
          <w:sz w:val="28"/>
          <w:szCs w:val="28"/>
        </w:rPr>
        <w:t xml:space="preserve"> </w:t>
      </w:r>
      <w:r w:rsidR="00B661E7">
        <w:rPr>
          <w:sz w:val="28"/>
          <w:szCs w:val="28"/>
        </w:rPr>
        <w:t xml:space="preserve">с изменениями, </w:t>
      </w:r>
      <w:r w:rsidR="00973DB8" w:rsidRPr="00540EA4">
        <w:rPr>
          <w:sz w:val="28"/>
          <w:szCs w:val="28"/>
        </w:rPr>
        <w:t xml:space="preserve">внесенными </w:t>
      </w:r>
      <w:hyperlink r:id="rId28">
        <w:r w:rsidR="00B661E7">
          <w:rPr>
            <w:sz w:val="28"/>
            <w:szCs w:val="28"/>
          </w:rPr>
          <w:t>р</w:t>
        </w:r>
        <w:r w:rsidR="00973DB8" w:rsidRPr="00540EA4">
          <w:rPr>
            <w:sz w:val="28"/>
            <w:szCs w:val="28"/>
          </w:rPr>
          <w:t>ешением</w:t>
        </w:r>
      </w:hyperlink>
      <w:r w:rsidR="00973DB8" w:rsidRPr="00540EA4">
        <w:rPr>
          <w:sz w:val="28"/>
          <w:szCs w:val="28"/>
        </w:rPr>
        <w:t xml:space="preserve"> Ивановской городской Думы от 27.05.2009 </w:t>
      </w:r>
      <w:r w:rsidR="00B661E7">
        <w:rPr>
          <w:sz w:val="28"/>
          <w:szCs w:val="28"/>
        </w:rPr>
        <w:t>№</w:t>
      </w:r>
      <w:r w:rsidR="00973DB8" w:rsidRPr="00540EA4">
        <w:rPr>
          <w:sz w:val="28"/>
          <w:szCs w:val="28"/>
        </w:rPr>
        <w:t xml:space="preserve"> 1071,</w:t>
      </w:r>
      <w:r w:rsidR="00B661E7">
        <w:rPr>
          <w:sz w:val="28"/>
          <w:szCs w:val="28"/>
        </w:rPr>
        <w:t xml:space="preserve"> </w:t>
      </w:r>
      <w:hyperlink r:id="rId29">
        <w:r w:rsidR="00B661E7">
          <w:rPr>
            <w:sz w:val="28"/>
            <w:szCs w:val="28"/>
          </w:rPr>
          <w:t>р</w:t>
        </w:r>
        <w:r w:rsidR="00973DB8" w:rsidRPr="00540EA4">
          <w:rPr>
            <w:sz w:val="28"/>
            <w:szCs w:val="28"/>
          </w:rPr>
          <w:t>ешением</w:t>
        </w:r>
      </w:hyperlink>
      <w:r w:rsidR="00973DB8" w:rsidRPr="00540EA4">
        <w:rPr>
          <w:sz w:val="28"/>
          <w:szCs w:val="28"/>
        </w:rPr>
        <w:t xml:space="preserve"> Ивановского арбитражного суда от 22.06.2009 </w:t>
      </w:r>
      <w:r w:rsidR="00B661E7">
        <w:rPr>
          <w:sz w:val="28"/>
          <w:szCs w:val="28"/>
        </w:rPr>
        <w:t>№</w:t>
      </w:r>
      <w:r w:rsidR="00973DB8" w:rsidRPr="00540EA4">
        <w:rPr>
          <w:sz w:val="28"/>
          <w:szCs w:val="28"/>
        </w:rPr>
        <w:t xml:space="preserve"> А17-1264/2009</w:t>
      </w:r>
      <w:r w:rsidR="00B661E7">
        <w:rPr>
          <w:sz w:val="28"/>
          <w:szCs w:val="28"/>
        </w:rPr>
        <w:t xml:space="preserve">) </w:t>
      </w:r>
      <w:r w:rsidR="000A5169" w:rsidRPr="00B661E7">
        <w:rPr>
          <w:sz w:val="28"/>
          <w:szCs w:val="28"/>
        </w:rPr>
        <w:t>следующие изменения:</w:t>
      </w:r>
    </w:p>
    <w:p w:rsidR="00F3172C" w:rsidRDefault="00BF267F" w:rsidP="002E4E3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542F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AF6AB2">
        <w:rPr>
          <w:bCs/>
          <w:sz w:val="28"/>
          <w:szCs w:val="28"/>
        </w:rPr>
        <w:t>Преамбулу решения</w:t>
      </w:r>
      <w:r w:rsidR="00F3172C">
        <w:rPr>
          <w:bCs/>
          <w:sz w:val="28"/>
          <w:szCs w:val="28"/>
        </w:rPr>
        <w:t xml:space="preserve"> изложить в следующей редакции:</w:t>
      </w:r>
    </w:p>
    <w:p w:rsidR="002E4E3B" w:rsidRPr="00BF267F" w:rsidRDefault="00AF6AB2" w:rsidP="000A51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102A4">
        <w:rPr>
          <w:rFonts w:eastAsiaTheme="minorHAnsi"/>
          <w:sz w:val="28"/>
          <w:szCs w:val="28"/>
          <w:lang w:eastAsia="en-US"/>
        </w:rPr>
        <w:t>«В соответствии</w:t>
      </w:r>
      <w:r w:rsidRPr="00BF267F">
        <w:rPr>
          <w:rFonts w:eastAsiaTheme="minorHAnsi"/>
          <w:sz w:val="28"/>
          <w:szCs w:val="28"/>
          <w:lang w:eastAsia="en-US"/>
        </w:rPr>
        <w:t xml:space="preserve"> с Земельным </w:t>
      </w:r>
      <w:hyperlink r:id="rId30" w:history="1">
        <w:r w:rsidRPr="00BF267F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BF267F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r w:rsidR="00B137CF">
        <w:rPr>
          <w:rFonts w:eastAsiaTheme="minorHAnsi"/>
          <w:sz w:val="28"/>
          <w:szCs w:val="28"/>
          <w:lang w:eastAsia="en-US"/>
        </w:rPr>
        <w:t>Федеральным законом от 03.07.2016 № 237-ФЗ «О государственной кадастровой оценке», постановлением Правительства Ивановской области</w:t>
      </w:r>
      <w:r w:rsidR="004E38AD">
        <w:rPr>
          <w:rFonts w:eastAsiaTheme="minorHAnsi"/>
          <w:sz w:val="28"/>
          <w:szCs w:val="28"/>
          <w:lang w:eastAsia="en-US"/>
        </w:rPr>
        <w:t xml:space="preserve">        </w:t>
      </w:r>
      <w:r w:rsidR="00B137CF">
        <w:rPr>
          <w:rFonts w:eastAsiaTheme="minorHAnsi"/>
          <w:sz w:val="28"/>
          <w:szCs w:val="28"/>
          <w:lang w:eastAsia="en-US"/>
        </w:rPr>
        <w:t xml:space="preserve"> </w:t>
      </w:r>
      <w:r w:rsidR="00B137CF" w:rsidRPr="0009595A">
        <w:rPr>
          <w:rFonts w:eastAsiaTheme="minorHAnsi"/>
          <w:sz w:val="28"/>
          <w:szCs w:val="28"/>
          <w:lang w:eastAsia="en-US"/>
        </w:rPr>
        <w:t xml:space="preserve">от </w:t>
      </w:r>
      <w:r w:rsidR="00B137CF">
        <w:rPr>
          <w:rFonts w:eastAsiaTheme="minorHAnsi"/>
          <w:sz w:val="28"/>
          <w:szCs w:val="28"/>
          <w:lang w:eastAsia="en-US"/>
        </w:rPr>
        <w:t xml:space="preserve">25.08.2008 </w:t>
      </w:r>
      <w:r w:rsidR="007F7C8E">
        <w:rPr>
          <w:rFonts w:eastAsiaTheme="minorHAnsi"/>
          <w:sz w:val="28"/>
          <w:szCs w:val="28"/>
          <w:lang w:eastAsia="en-US"/>
        </w:rPr>
        <w:t>№</w:t>
      </w:r>
      <w:r w:rsidR="00B137CF">
        <w:rPr>
          <w:rFonts w:eastAsiaTheme="minorHAnsi"/>
          <w:sz w:val="28"/>
          <w:szCs w:val="28"/>
          <w:lang w:eastAsia="en-US"/>
        </w:rPr>
        <w:t xml:space="preserve"> 225-п</w:t>
      </w:r>
      <w:r w:rsidR="007F7C8E">
        <w:rPr>
          <w:rFonts w:eastAsiaTheme="minorHAnsi"/>
          <w:sz w:val="28"/>
          <w:szCs w:val="28"/>
          <w:lang w:eastAsia="en-US"/>
        </w:rPr>
        <w:t xml:space="preserve"> «</w:t>
      </w:r>
      <w:r w:rsidR="00B137CF">
        <w:rPr>
          <w:rFonts w:eastAsiaTheme="minorHAnsi"/>
          <w:sz w:val="28"/>
          <w:szCs w:val="28"/>
          <w:lang w:eastAsia="en-US"/>
        </w:rPr>
        <w:t>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</w:t>
      </w:r>
      <w:r w:rsidR="007F7C8E">
        <w:rPr>
          <w:rFonts w:eastAsiaTheme="minorHAnsi"/>
          <w:sz w:val="28"/>
          <w:szCs w:val="28"/>
          <w:lang w:eastAsia="en-US"/>
        </w:rPr>
        <w:t xml:space="preserve">», </w:t>
      </w:r>
      <w:hyperlink r:id="rId31" w:history="1">
        <w:r w:rsidRPr="00BF267F">
          <w:rPr>
            <w:rFonts w:eastAsiaTheme="minorHAnsi"/>
            <w:sz w:val="28"/>
            <w:szCs w:val="28"/>
            <w:lang w:eastAsia="en-US"/>
          </w:rPr>
          <w:t>статьей 31</w:t>
        </w:r>
      </w:hyperlink>
      <w:r w:rsidRPr="00BF267F">
        <w:rPr>
          <w:rFonts w:eastAsiaTheme="minorHAnsi"/>
          <w:sz w:val="28"/>
          <w:szCs w:val="28"/>
          <w:lang w:eastAsia="en-US"/>
        </w:rPr>
        <w:t xml:space="preserve"> Устава города Иванова Ивановская городская </w:t>
      </w:r>
      <w:r w:rsidRPr="006102A4">
        <w:rPr>
          <w:rFonts w:eastAsiaTheme="minorHAnsi"/>
          <w:sz w:val="28"/>
          <w:szCs w:val="28"/>
          <w:lang w:eastAsia="en-US"/>
        </w:rPr>
        <w:t>Дума</w:t>
      </w:r>
      <w:proofErr w:type="gramEnd"/>
      <w:r w:rsidR="000A5169" w:rsidRPr="006102A4">
        <w:rPr>
          <w:rFonts w:eastAsiaTheme="minorHAnsi"/>
          <w:sz w:val="28"/>
          <w:szCs w:val="28"/>
          <w:lang w:eastAsia="en-US"/>
        </w:rPr>
        <w:t xml:space="preserve"> </w:t>
      </w:r>
      <w:r w:rsidR="000A5169" w:rsidRPr="000A0A91">
        <w:rPr>
          <w:rFonts w:eastAsiaTheme="minorHAnsi"/>
          <w:sz w:val="28"/>
          <w:szCs w:val="28"/>
          <w:lang w:eastAsia="en-US"/>
        </w:rPr>
        <w:t>РЕШИЛА</w:t>
      </w:r>
      <w:proofErr w:type="gramStart"/>
      <w:r w:rsidRPr="000A0A91">
        <w:rPr>
          <w:rFonts w:eastAsiaTheme="minorHAnsi"/>
          <w:sz w:val="28"/>
          <w:szCs w:val="28"/>
          <w:lang w:eastAsia="en-US"/>
        </w:rPr>
        <w:t>:»</w:t>
      </w:r>
      <w:proofErr w:type="gramEnd"/>
      <w:r w:rsidR="00BF267F" w:rsidRPr="000A0A91">
        <w:rPr>
          <w:bCs/>
          <w:sz w:val="28"/>
          <w:szCs w:val="28"/>
        </w:rPr>
        <w:t>.</w:t>
      </w:r>
    </w:p>
    <w:p w:rsidR="000164F3" w:rsidRPr="00377F86" w:rsidRDefault="00C60F8B" w:rsidP="004E38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1.2. </w:t>
      </w:r>
      <w:r w:rsidR="00736B1E">
        <w:rPr>
          <w:bCs/>
          <w:sz w:val="28"/>
          <w:szCs w:val="28"/>
        </w:rPr>
        <w:t>Раздел 3 п</w:t>
      </w:r>
      <w:r w:rsidR="001F05AF">
        <w:rPr>
          <w:bCs/>
          <w:sz w:val="28"/>
          <w:szCs w:val="28"/>
        </w:rPr>
        <w:t>риложени</w:t>
      </w:r>
      <w:r w:rsidR="00736B1E">
        <w:rPr>
          <w:bCs/>
          <w:sz w:val="28"/>
          <w:szCs w:val="28"/>
        </w:rPr>
        <w:t>я</w:t>
      </w:r>
      <w:r w:rsidR="001F05AF">
        <w:rPr>
          <w:bCs/>
          <w:sz w:val="28"/>
          <w:szCs w:val="28"/>
        </w:rPr>
        <w:t xml:space="preserve"> </w:t>
      </w:r>
      <w:r w:rsidR="001F05AF" w:rsidRPr="00C42CB8">
        <w:rPr>
          <w:bCs/>
          <w:sz w:val="28"/>
          <w:szCs w:val="28"/>
        </w:rPr>
        <w:t>№ 1 к решению</w:t>
      </w:r>
      <w:r w:rsidR="004E38AD" w:rsidRPr="00C42CB8">
        <w:rPr>
          <w:bCs/>
          <w:sz w:val="28"/>
          <w:szCs w:val="28"/>
        </w:rPr>
        <w:t xml:space="preserve"> </w:t>
      </w:r>
      <w:r w:rsidR="005A03BD" w:rsidRPr="00C42CB8">
        <w:rPr>
          <w:bCs/>
          <w:sz w:val="28"/>
          <w:szCs w:val="28"/>
        </w:rPr>
        <w:t>д</w:t>
      </w:r>
      <w:r w:rsidR="000164F3" w:rsidRPr="00C42CB8">
        <w:rPr>
          <w:bCs/>
          <w:sz w:val="28"/>
          <w:szCs w:val="28"/>
        </w:rPr>
        <w:t>ополнить</w:t>
      </w:r>
      <w:r w:rsidR="000164F3" w:rsidRPr="00377F86">
        <w:rPr>
          <w:bCs/>
          <w:sz w:val="28"/>
          <w:szCs w:val="28"/>
        </w:rPr>
        <w:t xml:space="preserve"> пунктом 3.8 следующего содержания:</w:t>
      </w:r>
    </w:p>
    <w:p w:rsidR="00845283" w:rsidRPr="00377F86" w:rsidRDefault="00D74118" w:rsidP="0063466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77F86">
        <w:rPr>
          <w:rFonts w:eastAsiaTheme="minorHAnsi"/>
          <w:sz w:val="28"/>
          <w:szCs w:val="28"/>
          <w:lang w:eastAsia="en-US"/>
        </w:rPr>
        <w:t xml:space="preserve">«3.8. </w:t>
      </w:r>
      <w:r w:rsidR="005A1D07" w:rsidRPr="00377F86">
        <w:rPr>
          <w:rFonts w:eastAsiaTheme="minorHAnsi"/>
          <w:sz w:val="28"/>
          <w:szCs w:val="28"/>
          <w:lang w:eastAsia="en-US"/>
        </w:rPr>
        <w:t xml:space="preserve"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</w:t>
      </w:r>
      <w:hyperlink r:id="rId32" w:history="1">
        <w:r w:rsidR="005A1D07" w:rsidRPr="00377F8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5A1D07" w:rsidRPr="00377F86">
        <w:rPr>
          <w:rFonts w:eastAsiaTheme="minorHAnsi"/>
          <w:sz w:val="28"/>
          <w:szCs w:val="28"/>
          <w:lang w:eastAsia="en-US"/>
        </w:rPr>
        <w:t xml:space="preserve"> от 21</w:t>
      </w:r>
      <w:r w:rsidRPr="00377F86">
        <w:rPr>
          <w:rFonts w:eastAsiaTheme="minorHAnsi"/>
          <w:sz w:val="28"/>
          <w:szCs w:val="28"/>
          <w:lang w:eastAsia="en-US"/>
        </w:rPr>
        <w:t>.12.</w:t>
      </w:r>
      <w:r w:rsidR="005A1D07" w:rsidRPr="00377F86">
        <w:rPr>
          <w:rFonts w:eastAsiaTheme="minorHAnsi"/>
          <w:sz w:val="28"/>
          <w:szCs w:val="28"/>
          <w:lang w:eastAsia="en-US"/>
        </w:rPr>
        <w:t>2001</w:t>
      </w:r>
      <w:r w:rsidRPr="00377F86">
        <w:rPr>
          <w:rFonts w:eastAsiaTheme="minorHAnsi"/>
          <w:sz w:val="28"/>
          <w:szCs w:val="28"/>
          <w:lang w:eastAsia="en-US"/>
        </w:rPr>
        <w:t xml:space="preserve"> №</w:t>
      </w:r>
      <w:r w:rsidR="005A1D07" w:rsidRPr="00377F86">
        <w:rPr>
          <w:rFonts w:eastAsiaTheme="minorHAnsi"/>
          <w:sz w:val="28"/>
          <w:szCs w:val="28"/>
          <w:lang w:eastAsia="en-US"/>
        </w:rPr>
        <w:t xml:space="preserve"> 178-ФЗ </w:t>
      </w:r>
      <w:r w:rsidRPr="00377F86">
        <w:rPr>
          <w:rFonts w:eastAsiaTheme="minorHAnsi"/>
          <w:sz w:val="28"/>
          <w:szCs w:val="28"/>
          <w:lang w:eastAsia="en-US"/>
        </w:rPr>
        <w:t>«</w:t>
      </w:r>
      <w:r w:rsidR="005A1D07" w:rsidRPr="00377F86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63466D" w:rsidRPr="00377F86">
        <w:rPr>
          <w:rFonts w:eastAsiaTheme="minorHAnsi"/>
          <w:sz w:val="28"/>
          <w:szCs w:val="28"/>
          <w:lang w:eastAsia="en-US"/>
        </w:rPr>
        <w:t>»</w:t>
      </w:r>
      <w:r w:rsidR="005A1D07" w:rsidRPr="00377F86">
        <w:rPr>
          <w:rFonts w:eastAsiaTheme="minorHAnsi"/>
          <w:sz w:val="28"/>
          <w:szCs w:val="28"/>
          <w:lang w:eastAsia="en-US"/>
        </w:rPr>
        <w:t>, устанавливается равным одному рублю в год на весь срок выполнения условий конкурса по продаже такого объекта</w:t>
      </w:r>
      <w:proofErr w:type="gramStart"/>
      <w:r w:rsidR="005A1D07" w:rsidRPr="00377F86">
        <w:rPr>
          <w:rFonts w:eastAsiaTheme="minorHAnsi"/>
          <w:sz w:val="28"/>
          <w:szCs w:val="28"/>
          <w:lang w:eastAsia="en-US"/>
        </w:rPr>
        <w:t>.</w:t>
      </w:r>
      <w:r w:rsidR="0063466D" w:rsidRPr="00377F86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6073C5" w:rsidRDefault="00845283" w:rsidP="005D3E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77F86">
        <w:rPr>
          <w:bCs/>
          <w:sz w:val="28"/>
          <w:szCs w:val="28"/>
        </w:rPr>
        <w:t>1.</w:t>
      </w:r>
      <w:r w:rsidR="005A03BD" w:rsidRPr="00377F86">
        <w:rPr>
          <w:bCs/>
          <w:sz w:val="28"/>
          <w:szCs w:val="28"/>
        </w:rPr>
        <w:t>3</w:t>
      </w:r>
      <w:r w:rsidRPr="00377F86">
        <w:rPr>
          <w:bCs/>
          <w:sz w:val="28"/>
          <w:szCs w:val="28"/>
        </w:rPr>
        <w:t xml:space="preserve">. </w:t>
      </w:r>
      <w:r w:rsidR="003812E5" w:rsidRPr="00377F86">
        <w:rPr>
          <w:bCs/>
          <w:sz w:val="28"/>
          <w:szCs w:val="28"/>
        </w:rPr>
        <w:t>П</w:t>
      </w:r>
      <w:r w:rsidR="006073C5" w:rsidRPr="00377F86">
        <w:rPr>
          <w:bCs/>
          <w:sz w:val="28"/>
          <w:szCs w:val="28"/>
        </w:rPr>
        <w:t>риложени</w:t>
      </w:r>
      <w:r w:rsidR="003812E5" w:rsidRPr="00377F86">
        <w:rPr>
          <w:bCs/>
          <w:sz w:val="28"/>
          <w:szCs w:val="28"/>
        </w:rPr>
        <w:t>е</w:t>
      </w:r>
      <w:r w:rsidR="006073C5" w:rsidRPr="00377F86">
        <w:rPr>
          <w:bCs/>
          <w:sz w:val="28"/>
          <w:szCs w:val="28"/>
        </w:rPr>
        <w:t xml:space="preserve"> № 2 к решению</w:t>
      </w:r>
      <w:r w:rsidR="003812E5" w:rsidRPr="00377F86">
        <w:rPr>
          <w:bCs/>
          <w:sz w:val="28"/>
          <w:szCs w:val="28"/>
        </w:rPr>
        <w:t xml:space="preserve"> изложить в следующей редакции</w:t>
      </w:r>
      <w:r w:rsidR="00C42CB8">
        <w:rPr>
          <w:bCs/>
          <w:sz w:val="28"/>
          <w:szCs w:val="28"/>
        </w:rPr>
        <w:t xml:space="preserve"> согласно приложению к настоящему решению.</w:t>
      </w:r>
    </w:p>
    <w:p w:rsidR="009E592A" w:rsidRPr="009530BD" w:rsidRDefault="009E592A" w:rsidP="009E592A">
      <w:pPr>
        <w:ind w:firstLine="708"/>
        <w:jc w:val="both"/>
        <w:rPr>
          <w:sz w:val="28"/>
          <w:szCs w:val="28"/>
        </w:rPr>
      </w:pPr>
      <w:r w:rsidRPr="009530BD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E592A" w:rsidRPr="006102A4" w:rsidRDefault="009E592A" w:rsidP="009E592A">
      <w:pPr>
        <w:ind w:firstLine="708"/>
        <w:jc w:val="both"/>
        <w:rPr>
          <w:sz w:val="28"/>
          <w:szCs w:val="28"/>
        </w:rPr>
      </w:pPr>
      <w:r w:rsidRPr="006102A4">
        <w:rPr>
          <w:sz w:val="28"/>
          <w:szCs w:val="28"/>
        </w:rPr>
        <w:t>3. Опубликовать настоящее решение в газете «Рабочий край» и разместить на официальном сайте города Иванова, сайте Ивановской городской Думы в сети Интернет.</w:t>
      </w:r>
    </w:p>
    <w:p w:rsidR="009E592A" w:rsidRDefault="009E592A" w:rsidP="009E592A">
      <w:pPr>
        <w:jc w:val="both"/>
        <w:rPr>
          <w:color w:val="FF0000"/>
          <w:sz w:val="28"/>
          <w:szCs w:val="28"/>
        </w:rPr>
      </w:pPr>
    </w:p>
    <w:p w:rsidR="009E592A" w:rsidRPr="000A5169" w:rsidRDefault="009E592A" w:rsidP="009E592A">
      <w:pPr>
        <w:jc w:val="both"/>
        <w:rPr>
          <w:color w:val="FF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4786"/>
      </w:tblGrid>
      <w:tr w:rsidR="009E592A" w:rsidRPr="00A826DC" w:rsidTr="009E592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E592A" w:rsidRPr="00C544DC" w:rsidRDefault="009E592A" w:rsidP="009E592A">
            <w:pPr>
              <w:rPr>
                <w:sz w:val="28"/>
                <w:szCs w:val="28"/>
              </w:rPr>
            </w:pPr>
            <w:r w:rsidRPr="00C544DC">
              <w:rPr>
                <w:sz w:val="28"/>
                <w:szCs w:val="28"/>
              </w:rPr>
              <w:t>Глава города Иванова</w:t>
            </w:r>
          </w:p>
          <w:p w:rsidR="009E592A" w:rsidRPr="00C544DC" w:rsidRDefault="009E592A" w:rsidP="009E592A">
            <w:pPr>
              <w:rPr>
                <w:sz w:val="28"/>
                <w:szCs w:val="28"/>
              </w:rPr>
            </w:pPr>
          </w:p>
          <w:p w:rsidR="009E592A" w:rsidRPr="00C544DC" w:rsidRDefault="009E592A" w:rsidP="009E592A">
            <w:pPr>
              <w:rPr>
                <w:sz w:val="28"/>
                <w:szCs w:val="28"/>
              </w:rPr>
            </w:pPr>
          </w:p>
          <w:p w:rsidR="009E592A" w:rsidRPr="00C544DC" w:rsidRDefault="009E592A" w:rsidP="009E592A">
            <w:pPr>
              <w:rPr>
                <w:sz w:val="28"/>
                <w:szCs w:val="28"/>
              </w:rPr>
            </w:pPr>
            <w:r w:rsidRPr="00C544D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544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А.Л. </w:t>
            </w:r>
            <w:proofErr w:type="spellStart"/>
            <w:r>
              <w:rPr>
                <w:sz w:val="28"/>
                <w:szCs w:val="28"/>
              </w:rPr>
              <w:t>Шаботинский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E592A" w:rsidRPr="00C544DC" w:rsidRDefault="009E592A" w:rsidP="009E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544DC">
              <w:rPr>
                <w:sz w:val="28"/>
                <w:szCs w:val="28"/>
              </w:rPr>
              <w:t>Председатель</w:t>
            </w:r>
          </w:p>
          <w:p w:rsidR="009E592A" w:rsidRPr="00C544DC" w:rsidRDefault="009E592A" w:rsidP="009E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544DC">
              <w:rPr>
                <w:sz w:val="28"/>
                <w:szCs w:val="28"/>
              </w:rPr>
              <w:t>Ивановской городской Думы</w:t>
            </w:r>
          </w:p>
          <w:p w:rsidR="009E592A" w:rsidRPr="00C544DC" w:rsidRDefault="009E592A" w:rsidP="009E592A">
            <w:pPr>
              <w:rPr>
                <w:sz w:val="28"/>
                <w:szCs w:val="28"/>
              </w:rPr>
            </w:pPr>
          </w:p>
          <w:p w:rsidR="009E592A" w:rsidRPr="00C544DC" w:rsidRDefault="009E592A" w:rsidP="009E592A">
            <w:pPr>
              <w:rPr>
                <w:sz w:val="28"/>
                <w:szCs w:val="28"/>
              </w:rPr>
            </w:pPr>
            <w:r w:rsidRPr="00C544DC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C544DC">
              <w:rPr>
                <w:sz w:val="28"/>
                <w:szCs w:val="28"/>
              </w:rPr>
              <w:t>А.С. Кузьмичев</w:t>
            </w:r>
          </w:p>
        </w:tc>
      </w:tr>
    </w:tbl>
    <w:p w:rsidR="00C42CB8" w:rsidRDefault="00C42CB8" w:rsidP="005D3E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42CB8" w:rsidRDefault="00C42CB8" w:rsidP="005D3E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42CB8" w:rsidRDefault="00C42CB8" w:rsidP="005D3E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42CB8" w:rsidRDefault="00C42CB8" w:rsidP="005D3E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E4A3B" w:rsidRPr="00DD129E" w:rsidRDefault="000E4A3B">
      <w:pPr>
        <w:pStyle w:val="ConsPlusNormal"/>
        <w:rPr>
          <w:rFonts w:ascii="Times New Roman" w:hAnsi="Times New Roman" w:cs="Times New Roman"/>
        </w:rPr>
      </w:pPr>
    </w:p>
    <w:sectPr w:rsidR="000E4A3B" w:rsidRPr="00DD129E" w:rsidSect="008F07D7">
      <w:headerReference w:type="default" r:id="rId33"/>
      <w:pgSz w:w="11906" w:h="16838"/>
      <w:pgMar w:top="851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D1A" w:rsidRDefault="00A53D1A">
      <w:r>
        <w:separator/>
      </w:r>
    </w:p>
  </w:endnote>
  <w:endnote w:type="continuationSeparator" w:id="0">
    <w:p w:rsidR="00A53D1A" w:rsidRDefault="00A53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Cd (WT)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D1A" w:rsidRDefault="00A53D1A">
      <w:r>
        <w:separator/>
      </w:r>
    </w:p>
  </w:footnote>
  <w:footnote w:type="continuationSeparator" w:id="0">
    <w:p w:rsidR="00A53D1A" w:rsidRDefault="00A53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0178"/>
      <w:docPartObj>
        <w:docPartGallery w:val="Page Numbers (Top of Page)"/>
        <w:docPartUnique/>
      </w:docPartObj>
    </w:sdtPr>
    <w:sdtContent>
      <w:p w:rsidR="006677FE" w:rsidRDefault="006C6836">
        <w:pPr>
          <w:pStyle w:val="a3"/>
          <w:jc w:val="right"/>
        </w:pPr>
        <w:r w:rsidRPr="000E10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677FE" w:rsidRPr="000E100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10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4A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10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77FE" w:rsidRDefault="006677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E3B"/>
    <w:rsid w:val="00012DE4"/>
    <w:rsid w:val="00014CAE"/>
    <w:rsid w:val="000164F3"/>
    <w:rsid w:val="000363EF"/>
    <w:rsid w:val="00062978"/>
    <w:rsid w:val="00064E45"/>
    <w:rsid w:val="00072F20"/>
    <w:rsid w:val="00075EFC"/>
    <w:rsid w:val="00076E44"/>
    <w:rsid w:val="00086622"/>
    <w:rsid w:val="0009595A"/>
    <w:rsid w:val="000A0A91"/>
    <w:rsid w:val="000A5169"/>
    <w:rsid w:val="000A5896"/>
    <w:rsid w:val="000E0563"/>
    <w:rsid w:val="000E4A3B"/>
    <w:rsid w:val="000E5559"/>
    <w:rsid w:val="000E5646"/>
    <w:rsid w:val="000F4A11"/>
    <w:rsid w:val="000F5932"/>
    <w:rsid w:val="00102E9B"/>
    <w:rsid w:val="001065B4"/>
    <w:rsid w:val="001078BD"/>
    <w:rsid w:val="00116F24"/>
    <w:rsid w:val="00127A2A"/>
    <w:rsid w:val="001311B7"/>
    <w:rsid w:val="001324A7"/>
    <w:rsid w:val="00135073"/>
    <w:rsid w:val="00140345"/>
    <w:rsid w:val="0014456F"/>
    <w:rsid w:val="00151B18"/>
    <w:rsid w:val="00162408"/>
    <w:rsid w:val="00191452"/>
    <w:rsid w:val="00192C58"/>
    <w:rsid w:val="001B2A77"/>
    <w:rsid w:val="001C1E8F"/>
    <w:rsid w:val="001D06FF"/>
    <w:rsid w:val="001D5EE6"/>
    <w:rsid w:val="001D7F61"/>
    <w:rsid w:val="001E4069"/>
    <w:rsid w:val="001E4FF9"/>
    <w:rsid w:val="001E55D4"/>
    <w:rsid w:val="001F05AF"/>
    <w:rsid w:val="001F7408"/>
    <w:rsid w:val="00212B4F"/>
    <w:rsid w:val="0022054C"/>
    <w:rsid w:val="002208DD"/>
    <w:rsid w:val="00223442"/>
    <w:rsid w:val="00224DF1"/>
    <w:rsid w:val="00224E48"/>
    <w:rsid w:val="00226B92"/>
    <w:rsid w:val="0022707E"/>
    <w:rsid w:val="002406CA"/>
    <w:rsid w:val="00244570"/>
    <w:rsid w:val="00261560"/>
    <w:rsid w:val="00263664"/>
    <w:rsid w:val="00263900"/>
    <w:rsid w:val="0026608C"/>
    <w:rsid w:val="00291C24"/>
    <w:rsid w:val="00293B5F"/>
    <w:rsid w:val="002C1FDE"/>
    <w:rsid w:val="002C3323"/>
    <w:rsid w:val="002D5F21"/>
    <w:rsid w:val="002E197C"/>
    <w:rsid w:val="002E45A1"/>
    <w:rsid w:val="002E4E3B"/>
    <w:rsid w:val="002E5236"/>
    <w:rsid w:val="002E63B8"/>
    <w:rsid w:val="002E6DD9"/>
    <w:rsid w:val="00300324"/>
    <w:rsid w:val="0030367F"/>
    <w:rsid w:val="00323BB7"/>
    <w:rsid w:val="00326311"/>
    <w:rsid w:val="003319A6"/>
    <w:rsid w:val="0033246C"/>
    <w:rsid w:val="00332752"/>
    <w:rsid w:val="00344631"/>
    <w:rsid w:val="00354C30"/>
    <w:rsid w:val="0036124B"/>
    <w:rsid w:val="00376855"/>
    <w:rsid w:val="00377F86"/>
    <w:rsid w:val="003812E5"/>
    <w:rsid w:val="00390310"/>
    <w:rsid w:val="00392A72"/>
    <w:rsid w:val="003A052D"/>
    <w:rsid w:val="003A6978"/>
    <w:rsid w:val="003A78A2"/>
    <w:rsid w:val="003B4669"/>
    <w:rsid w:val="003C70DF"/>
    <w:rsid w:val="003D2F25"/>
    <w:rsid w:val="003D3DF8"/>
    <w:rsid w:val="003E1E97"/>
    <w:rsid w:val="00402C23"/>
    <w:rsid w:val="0040365C"/>
    <w:rsid w:val="004129FD"/>
    <w:rsid w:val="00415349"/>
    <w:rsid w:val="00422D85"/>
    <w:rsid w:val="00432710"/>
    <w:rsid w:val="004346BB"/>
    <w:rsid w:val="0045181D"/>
    <w:rsid w:val="004544F9"/>
    <w:rsid w:val="00461F9F"/>
    <w:rsid w:val="00466E5C"/>
    <w:rsid w:val="00467507"/>
    <w:rsid w:val="00473ADE"/>
    <w:rsid w:val="00474FF1"/>
    <w:rsid w:val="004A7D1D"/>
    <w:rsid w:val="004B77ED"/>
    <w:rsid w:val="004C08F8"/>
    <w:rsid w:val="004C4057"/>
    <w:rsid w:val="004C50F6"/>
    <w:rsid w:val="004D7904"/>
    <w:rsid w:val="004E0145"/>
    <w:rsid w:val="004E38AD"/>
    <w:rsid w:val="004E3A13"/>
    <w:rsid w:val="004F75DD"/>
    <w:rsid w:val="0050152D"/>
    <w:rsid w:val="00512F38"/>
    <w:rsid w:val="0052660A"/>
    <w:rsid w:val="00537B26"/>
    <w:rsid w:val="00540EA4"/>
    <w:rsid w:val="005424D5"/>
    <w:rsid w:val="00584135"/>
    <w:rsid w:val="00590F1F"/>
    <w:rsid w:val="00593C2C"/>
    <w:rsid w:val="005A03BD"/>
    <w:rsid w:val="005A1D07"/>
    <w:rsid w:val="005A56E0"/>
    <w:rsid w:val="005A71F5"/>
    <w:rsid w:val="005B534F"/>
    <w:rsid w:val="005B5F16"/>
    <w:rsid w:val="005C7E8B"/>
    <w:rsid w:val="005D3E21"/>
    <w:rsid w:val="005D632B"/>
    <w:rsid w:val="005F5B8C"/>
    <w:rsid w:val="005F64CC"/>
    <w:rsid w:val="00604081"/>
    <w:rsid w:val="00604F36"/>
    <w:rsid w:val="006073C5"/>
    <w:rsid w:val="006102A4"/>
    <w:rsid w:val="006139E9"/>
    <w:rsid w:val="00614D09"/>
    <w:rsid w:val="0063466D"/>
    <w:rsid w:val="00641FB2"/>
    <w:rsid w:val="00655040"/>
    <w:rsid w:val="00666816"/>
    <w:rsid w:val="006677FE"/>
    <w:rsid w:val="00684AD6"/>
    <w:rsid w:val="006A1ED6"/>
    <w:rsid w:val="006A2263"/>
    <w:rsid w:val="006A53CF"/>
    <w:rsid w:val="006A5585"/>
    <w:rsid w:val="006A7837"/>
    <w:rsid w:val="006B46B2"/>
    <w:rsid w:val="006C6836"/>
    <w:rsid w:val="007055B1"/>
    <w:rsid w:val="00714253"/>
    <w:rsid w:val="00721215"/>
    <w:rsid w:val="00732A30"/>
    <w:rsid w:val="00736881"/>
    <w:rsid w:val="00736B1E"/>
    <w:rsid w:val="007418FA"/>
    <w:rsid w:val="00762B0A"/>
    <w:rsid w:val="00776CA2"/>
    <w:rsid w:val="00780172"/>
    <w:rsid w:val="007A072B"/>
    <w:rsid w:val="007A0FEF"/>
    <w:rsid w:val="007A1E44"/>
    <w:rsid w:val="007A209E"/>
    <w:rsid w:val="007B41D9"/>
    <w:rsid w:val="007C0862"/>
    <w:rsid w:val="007C6924"/>
    <w:rsid w:val="007D4C46"/>
    <w:rsid w:val="007E0BB9"/>
    <w:rsid w:val="007F0ACE"/>
    <w:rsid w:val="007F30BF"/>
    <w:rsid w:val="007F7C8E"/>
    <w:rsid w:val="00805027"/>
    <w:rsid w:val="00816EE7"/>
    <w:rsid w:val="00816FD0"/>
    <w:rsid w:val="008451F3"/>
    <w:rsid w:val="00845283"/>
    <w:rsid w:val="008510AA"/>
    <w:rsid w:val="008543BB"/>
    <w:rsid w:val="00862D46"/>
    <w:rsid w:val="008665FF"/>
    <w:rsid w:val="0087482B"/>
    <w:rsid w:val="008751FB"/>
    <w:rsid w:val="0087643B"/>
    <w:rsid w:val="008863C1"/>
    <w:rsid w:val="00887C2E"/>
    <w:rsid w:val="00897EF1"/>
    <w:rsid w:val="008A0274"/>
    <w:rsid w:val="008B32DC"/>
    <w:rsid w:val="008D2E88"/>
    <w:rsid w:val="008E54CE"/>
    <w:rsid w:val="008F07D7"/>
    <w:rsid w:val="008F2B28"/>
    <w:rsid w:val="00911C35"/>
    <w:rsid w:val="0091778E"/>
    <w:rsid w:val="00924120"/>
    <w:rsid w:val="00926834"/>
    <w:rsid w:val="00932D82"/>
    <w:rsid w:val="0093305E"/>
    <w:rsid w:val="009333AB"/>
    <w:rsid w:val="00934287"/>
    <w:rsid w:val="00935328"/>
    <w:rsid w:val="00947733"/>
    <w:rsid w:val="00952080"/>
    <w:rsid w:val="009652D8"/>
    <w:rsid w:val="009715B3"/>
    <w:rsid w:val="009725AA"/>
    <w:rsid w:val="00973CBC"/>
    <w:rsid w:val="00973DB8"/>
    <w:rsid w:val="0098029E"/>
    <w:rsid w:val="00984139"/>
    <w:rsid w:val="009913DE"/>
    <w:rsid w:val="0099154B"/>
    <w:rsid w:val="0099200D"/>
    <w:rsid w:val="00997C5F"/>
    <w:rsid w:val="009B60FA"/>
    <w:rsid w:val="009B628D"/>
    <w:rsid w:val="009C4F92"/>
    <w:rsid w:val="009D3916"/>
    <w:rsid w:val="009D5965"/>
    <w:rsid w:val="009E06F2"/>
    <w:rsid w:val="009E592A"/>
    <w:rsid w:val="009F0B51"/>
    <w:rsid w:val="009F1A66"/>
    <w:rsid w:val="00A064D7"/>
    <w:rsid w:val="00A20790"/>
    <w:rsid w:val="00A20957"/>
    <w:rsid w:val="00A53D1A"/>
    <w:rsid w:val="00A5571F"/>
    <w:rsid w:val="00A67C2E"/>
    <w:rsid w:val="00A747B6"/>
    <w:rsid w:val="00A8636A"/>
    <w:rsid w:val="00AA1D94"/>
    <w:rsid w:val="00AA35E1"/>
    <w:rsid w:val="00AB24E4"/>
    <w:rsid w:val="00AB7D3E"/>
    <w:rsid w:val="00AC3329"/>
    <w:rsid w:val="00AD0C7F"/>
    <w:rsid w:val="00AE3FD7"/>
    <w:rsid w:val="00AF1EE0"/>
    <w:rsid w:val="00AF6AB2"/>
    <w:rsid w:val="00B03E26"/>
    <w:rsid w:val="00B11D25"/>
    <w:rsid w:val="00B137CF"/>
    <w:rsid w:val="00B27A19"/>
    <w:rsid w:val="00B27ED0"/>
    <w:rsid w:val="00B4751D"/>
    <w:rsid w:val="00B60285"/>
    <w:rsid w:val="00B6054C"/>
    <w:rsid w:val="00B661E7"/>
    <w:rsid w:val="00B75130"/>
    <w:rsid w:val="00B91C34"/>
    <w:rsid w:val="00B92170"/>
    <w:rsid w:val="00B92764"/>
    <w:rsid w:val="00BA7D55"/>
    <w:rsid w:val="00BF015C"/>
    <w:rsid w:val="00BF267F"/>
    <w:rsid w:val="00BF2DAB"/>
    <w:rsid w:val="00C02286"/>
    <w:rsid w:val="00C04644"/>
    <w:rsid w:val="00C13AB2"/>
    <w:rsid w:val="00C1641A"/>
    <w:rsid w:val="00C17B50"/>
    <w:rsid w:val="00C223B3"/>
    <w:rsid w:val="00C30CA1"/>
    <w:rsid w:val="00C350D2"/>
    <w:rsid w:val="00C35819"/>
    <w:rsid w:val="00C42CB8"/>
    <w:rsid w:val="00C45E5A"/>
    <w:rsid w:val="00C47746"/>
    <w:rsid w:val="00C5382E"/>
    <w:rsid w:val="00C60F8B"/>
    <w:rsid w:val="00C901F7"/>
    <w:rsid w:val="00CB227F"/>
    <w:rsid w:val="00CC2DA0"/>
    <w:rsid w:val="00CC5FF0"/>
    <w:rsid w:val="00CD301A"/>
    <w:rsid w:val="00CF43CE"/>
    <w:rsid w:val="00CF5EC1"/>
    <w:rsid w:val="00D04110"/>
    <w:rsid w:val="00D048EA"/>
    <w:rsid w:val="00D12D0A"/>
    <w:rsid w:val="00D23895"/>
    <w:rsid w:val="00D31660"/>
    <w:rsid w:val="00D500FF"/>
    <w:rsid w:val="00D74118"/>
    <w:rsid w:val="00D75B5F"/>
    <w:rsid w:val="00D80D3B"/>
    <w:rsid w:val="00D82B31"/>
    <w:rsid w:val="00DA2C19"/>
    <w:rsid w:val="00DA4939"/>
    <w:rsid w:val="00DB3B0B"/>
    <w:rsid w:val="00DC5748"/>
    <w:rsid w:val="00DC75C3"/>
    <w:rsid w:val="00DD129E"/>
    <w:rsid w:val="00DD3369"/>
    <w:rsid w:val="00DE0C56"/>
    <w:rsid w:val="00DE10FF"/>
    <w:rsid w:val="00DF4F0C"/>
    <w:rsid w:val="00E012A7"/>
    <w:rsid w:val="00E36FED"/>
    <w:rsid w:val="00E7093A"/>
    <w:rsid w:val="00E72E18"/>
    <w:rsid w:val="00E75A8F"/>
    <w:rsid w:val="00E75BDB"/>
    <w:rsid w:val="00E816B2"/>
    <w:rsid w:val="00E94BD6"/>
    <w:rsid w:val="00EA3F03"/>
    <w:rsid w:val="00EC172F"/>
    <w:rsid w:val="00EE059C"/>
    <w:rsid w:val="00F059CB"/>
    <w:rsid w:val="00F11306"/>
    <w:rsid w:val="00F23B1D"/>
    <w:rsid w:val="00F26177"/>
    <w:rsid w:val="00F3172C"/>
    <w:rsid w:val="00F33B61"/>
    <w:rsid w:val="00F47F90"/>
    <w:rsid w:val="00F53471"/>
    <w:rsid w:val="00F53C69"/>
    <w:rsid w:val="00F542FC"/>
    <w:rsid w:val="00F627B9"/>
    <w:rsid w:val="00FA40BF"/>
    <w:rsid w:val="00FA780D"/>
    <w:rsid w:val="00FC61FF"/>
    <w:rsid w:val="00FD464E"/>
    <w:rsid w:val="00FD6FB5"/>
    <w:rsid w:val="00FE67C7"/>
    <w:rsid w:val="00FF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E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E4E3B"/>
  </w:style>
  <w:style w:type="paragraph" w:customStyle="1" w:styleId="ConsNormal">
    <w:name w:val="ConsNormal"/>
    <w:rsid w:val="002E4E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E4E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4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F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3D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3">
    <w:name w:val="Основной текст3"/>
    <w:basedOn w:val="a"/>
    <w:rsid w:val="003812E5"/>
    <w:pPr>
      <w:widowControl w:val="0"/>
      <w:spacing w:line="100" w:lineRule="atLeast"/>
      <w:jc w:val="both"/>
    </w:pPr>
    <w:rPr>
      <w:rFonts w:ascii="Univers Cd (WT)" w:eastAsia="Univers Cd (WT)" w:hAnsi="Univers Cd (WT)" w:cs="Univers Cd (WT)"/>
      <w:lang w:eastAsia="hi-IN" w:bidi="hi-IN"/>
    </w:rPr>
  </w:style>
  <w:style w:type="paragraph" w:customStyle="1" w:styleId="ConsPlusTitle">
    <w:name w:val="ConsPlusTitle"/>
    <w:rsid w:val="00377F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224&amp;n=25626&amp;dst=100005" TargetMode="External"/><Relationship Id="rId18" Type="http://schemas.openxmlformats.org/officeDocument/2006/relationships/hyperlink" Target="https://login.consultant.ru/link/?req=doc&amp;base=RLAW224&amp;n=42907&amp;dst=100005" TargetMode="External"/><Relationship Id="rId26" Type="http://schemas.openxmlformats.org/officeDocument/2006/relationships/hyperlink" Target="https://login.consultant.ru/link/?req=doc&amp;base=RLAW224&amp;n=123596&amp;dst=10000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eq=doc&amp;base=RLAW224&amp;n=66865&amp;dst=100005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24&amp;n=92117&amp;dst=101007" TargetMode="External"/><Relationship Id="rId17" Type="http://schemas.openxmlformats.org/officeDocument/2006/relationships/hyperlink" Target="https://login.consultant.ru/link/?req=doc&amp;base=RLAW224&amp;n=41754&amp;dst=100005" TargetMode="External"/><Relationship Id="rId25" Type="http://schemas.openxmlformats.org/officeDocument/2006/relationships/hyperlink" Target="https://login.consultant.ru/link/?req=doc&amp;base=RLAW224&amp;n=115892&amp;dst=100005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224&amp;n=37572&amp;dst=100005" TargetMode="External"/><Relationship Id="rId20" Type="http://schemas.openxmlformats.org/officeDocument/2006/relationships/hyperlink" Target="https://login.consultant.ru/link/?req=doc&amp;base=RLAW224&amp;n=59280&amp;dst=100005" TargetMode="External"/><Relationship Id="rId29" Type="http://schemas.openxmlformats.org/officeDocument/2006/relationships/hyperlink" Target="https://login.consultant.ru/link/?req=doc&amp;base=RLAW224&amp;n=42703&amp;dst=10004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LAW&amp;n=173579" TargetMode="External"/><Relationship Id="rId24" Type="http://schemas.openxmlformats.org/officeDocument/2006/relationships/hyperlink" Target="https://login.consultant.ru/link/?req=doc&amp;base=RLAW224&amp;n=94885&amp;dst=100005" TargetMode="External"/><Relationship Id="rId32" Type="http://schemas.openxmlformats.org/officeDocument/2006/relationships/hyperlink" Target="https://login.consultant.ru/link/?req=doc&amp;base=LAW&amp;n=474031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login.consultant.ru/link/?req=doc&amp;base=RLAW224&amp;n=28751&amp;dst=100005" TargetMode="External"/><Relationship Id="rId23" Type="http://schemas.openxmlformats.org/officeDocument/2006/relationships/hyperlink" Target="https://login.consultant.ru/link/?req=doc&amp;base=RLAW224&amp;n=90137&amp;dst=100005" TargetMode="External"/><Relationship Id="rId28" Type="http://schemas.openxmlformats.org/officeDocument/2006/relationships/hyperlink" Target="https://login.consultant.ru/link/?req=doc&amp;base=RLAW224&amp;n=38621&amp;dst=10000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ogin.consultant.ru/link/?req=doc&amp;base=RLAW224&amp;n=53230&amp;dst=100005" TargetMode="External"/><Relationship Id="rId31" Type="http://schemas.openxmlformats.org/officeDocument/2006/relationships/hyperlink" Target="https://login.consultant.ru/link/?req=doc&amp;base=RLAW224&amp;n=188243&amp;dst=101036" TargetMode="External"/><Relationship Id="rId232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224&amp;n=27149&amp;dst=100005" TargetMode="External"/><Relationship Id="rId22" Type="http://schemas.openxmlformats.org/officeDocument/2006/relationships/hyperlink" Target="https://login.consultant.ru/link/?req=doc&amp;base=RLAW224&amp;n=78007&amp;dst=100005" TargetMode="External"/><Relationship Id="rId27" Type="http://schemas.openxmlformats.org/officeDocument/2006/relationships/hyperlink" Target="https://login.consultant.ru/link/?req=doc&amp;base=RLAW224&amp;n=134818&amp;dst=100005" TargetMode="External"/><Relationship Id="rId30" Type="http://schemas.openxmlformats.org/officeDocument/2006/relationships/hyperlink" Target="https://login.consultant.ru/link/?req=doc&amp;base=LAW&amp;n=471068&amp;dst=51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M6MW3T5FJAUW-171-12536</_dlc_DocId>
    <_dlc_DocIdUrl xmlns="7187eedf-3377-40a1-9d0c-8b31896174b9">
      <Url>http://portal.ivgoradm.ru/IGD/_layouts/DocIdRedir.aspx?ID=M6MW3T5FJAUW-171-12536</Url>
      <Description>M6MW3T5FJAUW-171-12536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A10A8-D114-4DDF-A605-9B32A4803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0DC3E-6405-420B-9A58-FF755FF143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025948-72A6-4FCB-9577-0D038E075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6E98E-4B88-4819-AB94-E9255E226B94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5.xml><?xml version="1.0" encoding="utf-8"?>
<ds:datastoreItem xmlns:ds="http://schemas.openxmlformats.org/officeDocument/2006/customXml" ds:itemID="{AFC4B7CE-48C4-4AD4-BC0B-1E85E0E1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truhinova</dc:creator>
  <cp:lastModifiedBy>user</cp:lastModifiedBy>
  <cp:revision>3</cp:revision>
  <cp:lastPrinted>2025-05-05T11:41:00Z</cp:lastPrinted>
  <dcterms:created xsi:type="dcterms:W3CDTF">2025-06-05T08:51:00Z</dcterms:created>
  <dcterms:modified xsi:type="dcterms:W3CDTF">2025-06-05T08:56:00Z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1de87c4c-3a37-4e16-b21e-b5ab1e7af0b3</vt:lpwstr>
  </property>
</Properties>
</file>